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592D" w14:textId="265FB7CB" w:rsidR="00141A98" w:rsidRDefault="00141A98" w:rsidP="00141A98">
      <w:pPr>
        <w:spacing w:after="0" w:line="240" w:lineRule="auto"/>
        <w:jc w:val="center"/>
        <w:rPr>
          <w:rFonts w:ascii="Arial" w:eastAsia="Times New Roman" w:hAnsi="Arial" w:cs="Arial"/>
          <w:b/>
          <w:bCs/>
          <w:u w:val="single"/>
          <w:lang w:eastAsia="fr-FR"/>
        </w:rPr>
      </w:pPr>
      <w:bookmarkStart w:id="0" w:name="_Hlk44084809"/>
      <w:bookmarkStart w:id="1" w:name="_Hlk42594602"/>
      <w:r>
        <w:rPr>
          <w:rFonts w:ascii="Arial" w:eastAsia="Times New Roman" w:hAnsi="Arial" w:cs="Arial"/>
          <w:b/>
          <w:bCs/>
          <w:u w:val="single"/>
          <w:lang w:eastAsia="fr-FR"/>
        </w:rPr>
        <w:t>COMPTE RENDU SOMMAIRE</w:t>
      </w:r>
    </w:p>
    <w:p w14:paraId="54B6674B" w14:textId="2D933C4E" w:rsidR="00141A98" w:rsidRPr="00141A98" w:rsidRDefault="00141A98" w:rsidP="00141A98">
      <w:pPr>
        <w:spacing w:after="0" w:line="240" w:lineRule="auto"/>
        <w:jc w:val="center"/>
        <w:rPr>
          <w:rFonts w:ascii="Arial" w:eastAsia="Times New Roman" w:hAnsi="Arial" w:cs="Arial"/>
          <w:b/>
          <w:bCs/>
          <w:u w:val="single"/>
          <w:lang w:eastAsia="fr-FR"/>
        </w:rPr>
      </w:pPr>
      <w:r w:rsidRPr="00141A98">
        <w:rPr>
          <w:rFonts w:ascii="Arial" w:eastAsia="Times New Roman" w:hAnsi="Arial" w:cs="Arial"/>
          <w:b/>
          <w:bCs/>
          <w:u w:val="single"/>
          <w:lang w:eastAsia="fr-FR"/>
        </w:rPr>
        <w:t>CONSEIL MUNICIPAL</w:t>
      </w:r>
    </w:p>
    <w:p w14:paraId="109B4834" w14:textId="6056C30E" w:rsidR="00141A98" w:rsidRPr="00141A98" w:rsidRDefault="00141A98" w:rsidP="00141A98">
      <w:pPr>
        <w:spacing w:after="0" w:line="240" w:lineRule="auto"/>
        <w:jc w:val="center"/>
        <w:rPr>
          <w:rFonts w:ascii="Arial" w:eastAsia="Times New Roman" w:hAnsi="Arial" w:cs="Arial"/>
          <w:b/>
          <w:bCs/>
          <w:u w:val="single"/>
          <w:lang w:eastAsia="fr-FR"/>
        </w:rPr>
      </w:pPr>
      <w:r w:rsidRPr="00141A98">
        <w:rPr>
          <w:rFonts w:ascii="Arial" w:eastAsia="Times New Roman" w:hAnsi="Arial" w:cs="Arial"/>
          <w:b/>
          <w:bCs/>
          <w:u w:val="single"/>
          <w:lang w:eastAsia="fr-FR"/>
        </w:rPr>
        <w:t>SEANCE DU 22 JUIN 2020</w:t>
      </w:r>
      <w:r>
        <w:rPr>
          <w:rFonts w:ascii="Arial" w:eastAsia="Times New Roman" w:hAnsi="Arial" w:cs="Arial"/>
          <w:b/>
          <w:bCs/>
          <w:u w:val="single"/>
          <w:lang w:eastAsia="fr-FR"/>
        </w:rPr>
        <w:t xml:space="preserve">- </w:t>
      </w:r>
      <w:r w:rsidRPr="00141A98">
        <w:rPr>
          <w:rFonts w:ascii="Arial" w:eastAsia="Times New Roman" w:hAnsi="Arial" w:cs="Arial"/>
          <w:b/>
          <w:bCs/>
          <w:u w:val="single"/>
          <w:lang w:eastAsia="fr-FR"/>
        </w:rPr>
        <w:t>18 HEURES 00</w:t>
      </w:r>
    </w:p>
    <w:bookmarkEnd w:id="0"/>
    <w:p w14:paraId="6595D050" w14:textId="77777777" w:rsidR="00141A98" w:rsidRPr="00141A98" w:rsidRDefault="00141A98" w:rsidP="00141A98">
      <w:pPr>
        <w:tabs>
          <w:tab w:val="left" w:pos="540"/>
        </w:tabs>
        <w:spacing w:after="0" w:line="240" w:lineRule="auto"/>
        <w:jc w:val="center"/>
        <w:rPr>
          <w:rFonts w:ascii="Arial" w:eastAsia="Times New Roman" w:hAnsi="Arial" w:cs="Arial"/>
          <w:u w:val="single"/>
          <w:lang w:eastAsia="fr-FR"/>
        </w:rPr>
      </w:pPr>
    </w:p>
    <w:bookmarkEnd w:id="1"/>
    <w:p w14:paraId="3F6586F9" w14:textId="77777777" w:rsidR="00141A98" w:rsidRPr="00141A98" w:rsidRDefault="00141A98" w:rsidP="00141A98">
      <w:pPr>
        <w:tabs>
          <w:tab w:val="left" w:pos="540"/>
        </w:tabs>
        <w:spacing w:after="0" w:line="240" w:lineRule="auto"/>
        <w:ind w:left="709" w:firstLine="1"/>
        <w:jc w:val="both"/>
        <w:rPr>
          <w:rFonts w:ascii="Arial" w:eastAsia="Times New Roman" w:hAnsi="Arial" w:cs="Arial"/>
          <w:lang w:eastAsia="fr-FR"/>
        </w:rPr>
      </w:pPr>
      <w:r w:rsidRPr="00141A98">
        <w:rPr>
          <w:rFonts w:ascii="Arial" w:eastAsia="Times New Roman" w:hAnsi="Arial" w:cs="Arial"/>
          <w:lang w:eastAsia="fr-FR"/>
        </w:rPr>
        <w:tab/>
        <w:t>A dix-huit heures zéro minute, le 22 juin 2020, le conseil municipal de cette commune, régulièrement convoqué le 16 juin 2020, s’est réuni au nombre prescrit par la loi dans le lieu habituel de ses séances, en session ordinaire, sous la présidence de Madame Françoise GUILLOT, Maire.</w:t>
      </w:r>
    </w:p>
    <w:p w14:paraId="28C7B8E5" w14:textId="46FA8EBC" w:rsidR="00141A98" w:rsidRPr="00141A98" w:rsidRDefault="00141A98" w:rsidP="00141A98">
      <w:pPr>
        <w:tabs>
          <w:tab w:val="left" w:pos="540"/>
        </w:tabs>
        <w:spacing w:after="0" w:line="240" w:lineRule="auto"/>
        <w:ind w:left="709" w:firstLine="1"/>
        <w:jc w:val="both"/>
        <w:rPr>
          <w:rFonts w:ascii="Arial" w:eastAsia="Times New Roman" w:hAnsi="Arial" w:cs="Arial"/>
          <w:lang w:eastAsia="fr-FR"/>
        </w:rPr>
      </w:pPr>
      <w:r w:rsidRPr="00141A98">
        <w:rPr>
          <w:rFonts w:ascii="Arial" w:eastAsia="Times New Roman" w:hAnsi="Arial" w:cs="Arial"/>
          <w:lang w:eastAsia="fr-FR"/>
        </w:rPr>
        <w:tab/>
      </w:r>
      <w:r>
        <w:rPr>
          <w:rFonts w:ascii="Arial" w:eastAsia="Times New Roman" w:hAnsi="Arial" w:cs="Arial"/>
          <w:lang w:eastAsia="fr-FR"/>
        </w:rPr>
        <w:t>Le quorum étant atteint et a</w:t>
      </w:r>
      <w:r w:rsidRPr="00141A98">
        <w:rPr>
          <w:rFonts w:ascii="Arial" w:eastAsia="Times New Roman" w:hAnsi="Arial" w:cs="Arial"/>
          <w:lang w:eastAsia="fr-FR"/>
        </w:rPr>
        <w:t>près approbation du compte-rendu de la dernière séance</w:t>
      </w:r>
      <w:r>
        <w:rPr>
          <w:rFonts w:ascii="Arial" w:eastAsia="Times New Roman" w:hAnsi="Arial" w:cs="Arial"/>
          <w:lang w:eastAsia="fr-FR"/>
        </w:rPr>
        <w:t xml:space="preserve"> il est </w:t>
      </w:r>
      <w:r w:rsidRPr="00141A98">
        <w:rPr>
          <w:rFonts w:ascii="Arial" w:eastAsia="Times New Roman" w:hAnsi="Arial" w:cs="Arial"/>
          <w:lang w:eastAsia="fr-FR"/>
        </w:rPr>
        <w:t>pass</w:t>
      </w:r>
      <w:r>
        <w:rPr>
          <w:rFonts w:ascii="Arial" w:eastAsia="Times New Roman" w:hAnsi="Arial" w:cs="Arial"/>
          <w:lang w:eastAsia="fr-FR"/>
        </w:rPr>
        <w:t>é</w:t>
      </w:r>
      <w:r w:rsidRPr="00141A98">
        <w:rPr>
          <w:rFonts w:ascii="Arial" w:eastAsia="Times New Roman" w:hAnsi="Arial" w:cs="Arial"/>
          <w:lang w:eastAsia="fr-FR"/>
        </w:rPr>
        <w:t xml:space="preserve"> à l’ordre du jour : </w:t>
      </w:r>
    </w:p>
    <w:p w14:paraId="110CE6C9" w14:textId="77777777" w:rsidR="00141A98" w:rsidRPr="00141A98" w:rsidRDefault="00141A98" w:rsidP="00141A98">
      <w:pPr>
        <w:tabs>
          <w:tab w:val="left" w:pos="540"/>
        </w:tabs>
        <w:spacing w:after="0" w:line="240" w:lineRule="auto"/>
        <w:ind w:left="709" w:firstLine="1"/>
        <w:jc w:val="both"/>
        <w:rPr>
          <w:rFonts w:ascii="Arial" w:eastAsia="Times New Roman" w:hAnsi="Arial" w:cs="Arial"/>
          <w:lang w:eastAsia="fr-FR"/>
        </w:rPr>
      </w:pPr>
    </w:p>
    <w:p w14:paraId="36FE6C56" w14:textId="77777777" w:rsidR="00141A98" w:rsidRPr="00141A98" w:rsidRDefault="00141A98" w:rsidP="00141A98">
      <w:pPr>
        <w:ind w:left="709" w:firstLine="1"/>
        <w:jc w:val="both"/>
        <w:rPr>
          <w:rFonts w:ascii="Arial" w:eastAsia="Times New Roman" w:hAnsi="Arial" w:cs="Arial"/>
          <w:b/>
          <w:sz w:val="20"/>
          <w:szCs w:val="20"/>
          <w:u w:val="single"/>
          <w:lang w:eastAsia="fr-FR"/>
        </w:rPr>
      </w:pPr>
      <w:r w:rsidRPr="00141A98">
        <w:rPr>
          <w:rFonts w:ascii="Arial" w:eastAsia="Times New Roman" w:hAnsi="Arial" w:cs="Arial"/>
          <w:b/>
          <w:bCs/>
          <w:u w:val="single"/>
          <w:lang w:eastAsia="fr-FR"/>
        </w:rPr>
        <w:t xml:space="preserve">DELIBERATION 1 : </w:t>
      </w:r>
      <w:r w:rsidRPr="00141A98">
        <w:rPr>
          <w:rFonts w:ascii="Arial" w:eastAsia="Times New Roman" w:hAnsi="Arial" w:cs="Arial"/>
          <w:b/>
          <w:sz w:val="20"/>
          <w:szCs w:val="20"/>
          <w:u w:val="single"/>
          <w:lang w:eastAsia="fr-FR"/>
        </w:rPr>
        <w:t>EXAMEN ET VOTE DU COMPTE DE GESTION DU BUDGET COMMERCE 2019</w:t>
      </w:r>
    </w:p>
    <w:p w14:paraId="5A026E50" w14:textId="77777777" w:rsidR="00141A98" w:rsidRPr="00141A98" w:rsidRDefault="00141A98" w:rsidP="00141A98">
      <w:pPr>
        <w:spacing w:after="0" w:line="240" w:lineRule="auto"/>
        <w:ind w:left="709" w:firstLine="1"/>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Madame GUILLOT Françoise, Maire expose aux membres que le compte de gestion est établi par la clôture de l’exercice.</w:t>
      </w:r>
    </w:p>
    <w:p w14:paraId="2A4ED61F" w14:textId="77777777" w:rsidR="00141A98" w:rsidRPr="00141A98" w:rsidRDefault="00141A98" w:rsidP="00141A98">
      <w:pPr>
        <w:spacing w:after="0" w:line="240" w:lineRule="auto"/>
        <w:ind w:left="709" w:firstLine="1"/>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Elle le vise et certifie que le montant des titres à recouvrer et des mandats émis est conforme à ses écritures.</w:t>
      </w:r>
    </w:p>
    <w:p w14:paraId="2D791BAF" w14:textId="77777777" w:rsidR="00141A98" w:rsidRPr="00141A98" w:rsidRDefault="00141A98" w:rsidP="00141A98">
      <w:pPr>
        <w:spacing w:after="0" w:line="240" w:lineRule="auto"/>
        <w:ind w:left="709" w:firstLine="1"/>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Le compte de gestion est ensuite soumis en même temps que le compte administratif.</w:t>
      </w:r>
    </w:p>
    <w:p w14:paraId="1A27D9CD" w14:textId="77777777" w:rsidR="00141A98" w:rsidRPr="00141A98" w:rsidRDefault="00141A98" w:rsidP="00141A98">
      <w:pPr>
        <w:spacing w:after="0" w:line="240" w:lineRule="auto"/>
        <w:ind w:left="709" w:firstLine="1"/>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Le conseil municipal, après avoir délibéré,</w:t>
      </w:r>
    </w:p>
    <w:p w14:paraId="05DB3D0E" w14:textId="77777777" w:rsidR="00141A98" w:rsidRPr="00141A98" w:rsidRDefault="00141A98" w:rsidP="00141A98">
      <w:pPr>
        <w:numPr>
          <w:ilvl w:val="0"/>
          <w:numId w:val="7"/>
        </w:numPr>
        <w:spacing w:after="0" w:line="240" w:lineRule="auto"/>
        <w:ind w:left="709" w:firstLine="1"/>
        <w:contextualSpacing/>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Vote le compte de gestion 2019 du budget Commerces de VEULETTES SUR MER, après avoir examiné les opérations qui y sont retracées et les résultats de l’exercice</w:t>
      </w:r>
    </w:p>
    <w:p w14:paraId="1BED705B" w14:textId="77777777" w:rsidR="00141A98" w:rsidRPr="00141A98" w:rsidRDefault="00141A98" w:rsidP="00141A98">
      <w:pPr>
        <w:spacing w:after="0" w:line="240" w:lineRule="auto"/>
        <w:ind w:left="709" w:firstLine="1"/>
        <w:jc w:val="both"/>
        <w:rPr>
          <w:rFonts w:ascii="Arial" w:eastAsia="Times New Roman" w:hAnsi="Arial" w:cs="Arial"/>
          <w:sz w:val="20"/>
          <w:szCs w:val="20"/>
          <w:lang w:eastAsia="fr-FR"/>
        </w:rPr>
      </w:pPr>
    </w:p>
    <w:p w14:paraId="7EFC0DCD" w14:textId="77777777" w:rsidR="00141A98" w:rsidRPr="00141A98" w:rsidRDefault="00141A98" w:rsidP="00141A98">
      <w:pPr>
        <w:ind w:left="709" w:firstLine="1"/>
        <w:jc w:val="both"/>
        <w:rPr>
          <w:rFonts w:ascii="Arial" w:eastAsia="Times New Roman" w:hAnsi="Arial" w:cs="Arial"/>
          <w:b/>
          <w:sz w:val="20"/>
          <w:szCs w:val="20"/>
          <w:u w:val="single"/>
          <w:lang w:eastAsia="fr-FR"/>
        </w:rPr>
      </w:pPr>
      <w:r w:rsidRPr="00141A98">
        <w:rPr>
          <w:rFonts w:ascii="Arial" w:eastAsia="Calibri" w:hAnsi="Arial" w:cs="Arial"/>
          <w:b/>
          <w:bCs/>
          <w:u w:val="single"/>
        </w:rPr>
        <w:t xml:space="preserve">DELIBERATION 2 : </w:t>
      </w:r>
      <w:r w:rsidRPr="00141A98">
        <w:rPr>
          <w:rFonts w:ascii="Arial" w:eastAsia="Times New Roman" w:hAnsi="Arial" w:cs="Arial"/>
          <w:b/>
          <w:sz w:val="20"/>
          <w:szCs w:val="20"/>
          <w:u w:val="single"/>
          <w:lang w:eastAsia="fr-FR"/>
        </w:rPr>
        <w:t>VOTE DU COMPTE ADMINISTRATIF DU BUDGET COMMERCES 2019</w:t>
      </w:r>
    </w:p>
    <w:p w14:paraId="706DF2E8" w14:textId="77777777" w:rsidR="00141A98" w:rsidRPr="00141A98" w:rsidRDefault="00141A98" w:rsidP="00141A98">
      <w:pPr>
        <w:spacing w:after="0" w:line="240" w:lineRule="auto"/>
        <w:ind w:left="709" w:firstLine="1"/>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Le Conseil municipal réuni sous la présidence du doyen de l’assemblée Monsieur Gilbert GUILLOT, vote le compte administratif de l’exercice 2019 du budget Commerces de VEULETTES-SUR-MER et arrête ainsi les comptes :</w:t>
      </w:r>
    </w:p>
    <w:p w14:paraId="450CA7D1" w14:textId="77777777" w:rsidR="00141A98" w:rsidRPr="00141A98" w:rsidRDefault="00141A98" w:rsidP="00141A98">
      <w:pPr>
        <w:spacing w:after="0" w:line="240" w:lineRule="auto"/>
        <w:ind w:left="709" w:firstLine="1"/>
        <w:jc w:val="both"/>
        <w:rPr>
          <w:rFonts w:ascii="Arial" w:eastAsia="Times New Roman" w:hAnsi="Arial" w:cs="Arial"/>
          <w:sz w:val="20"/>
          <w:szCs w:val="20"/>
          <w:lang w:eastAsia="fr-FR"/>
        </w:rPr>
      </w:pPr>
    </w:p>
    <w:p w14:paraId="118EC862" w14:textId="77777777" w:rsidR="00141A98" w:rsidRPr="00141A98" w:rsidRDefault="00141A98" w:rsidP="00141A98">
      <w:pPr>
        <w:spacing w:after="0" w:line="240" w:lineRule="auto"/>
        <w:ind w:left="709" w:firstLine="1"/>
        <w:jc w:val="both"/>
        <w:rPr>
          <w:rFonts w:ascii="Arial" w:eastAsia="Times New Roman" w:hAnsi="Arial" w:cs="Arial"/>
          <w:sz w:val="20"/>
          <w:szCs w:val="20"/>
          <w:lang w:eastAsia="fr-FR"/>
        </w:rPr>
      </w:pPr>
      <w:r w:rsidRPr="00141A98">
        <w:rPr>
          <w:rFonts w:ascii="Arial" w:eastAsia="Times New Roman" w:hAnsi="Arial" w:cs="Arial"/>
          <w:sz w:val="20"/>
          <w:szCs w:val="20"/>
          <w:u w:val="single"/>
          <w:lang w:eastAsia="fr-FR"/>
        </w:rPr>
        <w:t>Investissement </w:t>
      </w:r>
      <w:r w:rsidRPr="00141A98">
        <w:rPr>
          <w:rFonts w:ascii="Arial" w:eastAsia="Times New Roman" w:hAnsi="Arial" w:cs="Arial"/>
          <w:sz w:val="20"/>
          <w:szCs w:val="20"/>
          <w:lang w:eastAsia="fr-FR"/>
        </w:rPr>
        <w:t>:</w:t>
      </w:r>
    </w:p>
    <w:p w14:paraId="2DAA07B5" w14:textId="77777777" w:rsidR="00141A98" w:rsidRPr="00141A98" w:rsidRDefault="00141A98" w:rsidP="00141A98">
      <w:pPr>
        <w:spacing w:after="0" w:line="240" w:lineRule="auto"/>
        <w:ind w:left="709" w:firstLine="1"/>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Dépenses</w:t>
      </w:r>
      <w:r w:rsidRPr="00141A98">
        <w:rPr>
          <w:rFonts w:ascii="Arial" w:eastAsia="Times New Roman" w:hAnsi="Arial" w:cs="Arial"/>
          <w:sz w:val="20"/>
          <w:szCs w:val="20"/>
          <w:lang w:eastAsia="fr-FR"/>
        </w:rPr>
        <w:tab/>
        <w:t>Prévu</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63 837.00</w:t>
      </w:r>
    </w:p>
    <w:p w14:paraId="6EF675C1" w14:textId="77777777" w:rsidR="00141A98" w:rsidRPr="00141A98" w:rsidRDefault="00141A98" w:rsidP="00141A98">
      <w:pPr>
        <w:spacing w:after="0" w:line="240" w:lineRule="auto"/>
        <w:ind w:left="709" w:firstLine="1"/>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Réalisé</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20 928.98</w:t>
      </w:r>
    </w:p>
    <w:p w14:paraId="00106680" w14:textId="77777777" w:rsidR="00141A98" w:rsidRPr="00141A98" w:rsidRDefault="00141A98" w:rsidP="00141A98">
      <w:pPr>
        <w:spacing w:after="0" w:line="240" w:lineRule="auto"/>
        <w:ind w:left="709" w:firstLine="1"/>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Reste à réaliser</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0.00</w:t>
      </w:r>
    </w:p>
    <w:p w14:paraId="74D68A6B" w14:textId="77777777" w:rsidR="00141A98" w:rsidRPr="00141A98" w:rsidRDefault="00141A98" w:rsidP="00141A98">
      <w:pPr>
        <w:spacing w:after="0" w:line="240" w:lineRule="auto"/>
        <w:ind w:left="709" w:firstLine="1"/>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Recettes</w:t>
      </w:r>
      <w:r w:rsidRPr="00141A98">
        <w:rPr>
          <w:rFonts w:ascii="Arial" w:eastAsia="Times New Roman" w:hAnsi="Arial" w:cs="Arial"/>
          <w:sz w:val="20"/>
          <w:szCs w:val="20"/>
          <w:lang w:eastAsia="fr-FR"/>
        </w:rPr>
        <w:tab/>
        <w:t>Prévu</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63 837.00</w:t>
      </w:r>
    </w:p>
    <w:p w14:paraId="65893162" w14:textId="77777777" w:rsidR="00141A98" w:rsidRPr="00141A98" w:rsidRDefault="00141A98" w:rsidP="00141A98">
      <w:pPr>
        <w:spacing w:after="0" w:line="240" w:lineRule="auto"/>
        <w:ind w:left="709" w:firstLine="1"/>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Réalisé</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63 835.27</w:t>
      </w:r>
    </w:p>
    <w:p w14:paraId="5B3876CF" w14:textId="77777777" w:rsidR="00141A98" w:rsidRPr="00141A98" w:rsidRDefault="00141A98" w:rsidP="00141A98">
      <w:pPr>
        <w:spacing w:after="0" w:line="240" w:lineRule="auto"/>
        <w:ind w:left="709" w:firstLine="1"/>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Reste à réaliser</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0.00</w:t>
      </w:r>
    </w:p>
    <w:p w14:paraId="5703895D" w14:textId="77777777" w:rsidR="00141A98" w:rsidRPr="00141A98" w:rsidRDefault="00141A98" w:rsidP="00141A98">
      <w:pPr>
        <w:spacing w:after="0" w:line="240" w:lineRule="auto"/>
        <w:ind w:left="709" w:firstLine="1"/>
        <w:jc w:val="both"/>
        <w:rPr>
          <w:rFonts w:ascii="Arial" w:eastAsia="Times New Roman" w:hAnsi="Arial" w:cs="Arial"/>
          <w:sz w:val="20"/>
          <w:szCs w:val="20"/>
          <w:lang w:eastAsia="fr-FR"/>
        </w:rPr>
      </w:pPr>
      <w:r w:rsidRPr="00141A98">
        <w:rPr>
          <w:rFonts w:ascii="Arial" w:eastAsia="Times New Roman" w:hAnsi="Arial" w:cs="Arial"/>
          <w:sz w:val="20"/>
          <w:szCs w:val="20"/>
          <w:u w:val="single"/>
          <w:lang w:eastAsia="fr-FR"/>
        </w:rPr>
        <w:t>Fonctionnement</w:t>
      </w:r>
      <w:r w:rsidRPr="00141A98">
        <w:rPr>
          <w:rFonts w:ascii="Arial" w:eastAsia="Times New Roman" w:hAnsi="Arial" w:cs="Arial"/>
          <w:sz w:val="20"/>
          <w:szCs w:val="20"/>
          <w:lang w:eastAsia="fr-FR"/>
        </w:rPr>
        <w:t> :</w:t>
      </w:r>
    </w:p>
    <w:p w14:paraId="3DB98B67" w14:textId="77777777" w:rsidR="00141A98" w:rsidRPr="00141A98" w:rsidRDefault="00141A98" w:rsidP="00141A98">
      <w:pPr>
        <w:spacing w:after="0" w:line="240" w:lineRule="auto"/>
        <w:ind w:left="709" w:firstLine="1"/>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Dépenses</w:t>
      </w:r>
      <w:r w:rsidRPr="00141A98">
        <w:rPr>
          <w:rFonts w:ascii="Arial" w:eastAsia="Times New Roman" w:hAnsi="Arial" w:cs="Arial"/>
          <w:sz w:val="20"/>
          <w:szCs w:val="20"/>
          <w:lang w:eastAsia="fr-FR"/>
        </w:rPr>
        <w:tab/>
        <w:t>Prévu</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120 717.00</w:t>
      </w:r>
    </w:p>
    <w:p w14:paraId="1225C75C" w14:textId="77777777" w:rsidR="00141A98" w:rsidRPr="00141A98" w:rsidRDefault="00141A98" w:rsidP="00141A98">
      <w:pPr>
        <w:spacing w:after="0" w:line="240" w:lineRule="auto"/>
        <w:ind w:left="709" w:firstLine="1"/>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Réalisé</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proofErr w:type="gramStart"/>
      <w:r w:rsidRPr="00141A98">
        <w:rPr>
          <w:rFonts w:ascii="Arial" w:eastAsia="Times New Roman" w:hAnsi="Arial" w:cs="Arial"/>
          <w:sz w:val="20"/>
          <w:szCs w:val="20"/>
          <w:lang w:eastAsia="fr-FR"/>
        </w:rPr>
        <w:tab/>
        <w:t xml:space="preserve">  17</w:t>
      </w:r>
      <w:proofErr w:type="gramEnd"/>
      <w:r w:rsidRPr="00141A98">
        <w:rPr>
          <w:rFonts w:ascii="Arial" w:eastAsia="Times New Roman" w:hAnsi="Arial" w:cs="Arial"/>
          <w:sz w:val="20"/>
          <w:szCs w:val="20"/>
          <w:lang w:eastAsia="fr-FR"/>
        </w:rPr>
        <w:t> 878.87</w:t>
      </w:r>
    </w:p>
    <w:p w14:paraId="4E5DDF33" w14:textId="77777777" w:rsidR="00141A98" w:rsidRPr="00141A98" w:rsidRDefault="00141A98" w:rsidP="00141A98">
      <w:pPr>
        <w:spacing w:after="0" w:line="240" w:lineRule="auto"/>
        <w:ind w:left="709" w:firstLine="1"/>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Reste à réaliser</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0.00</w:t>
      </w:r>
    </w:p>
    <w:p w14:paraId="342FF275" w14:textId="77777777" w:rsidR="00141A98" w:rsidRPr="00141A98" w:rsidRDefault="00141A98" w:rsidP="00141A98">
      <w:pPr>
        <w:spacing w:after="0" w:line="240" w:lineRule="auto"/>
        <w:ind w:left="709" w:firstLine="1"/>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Recettes</w:t>
      </w:r>
      <w:r w:rsidRPr="00141A98">
        <w:rPr>
          <w:rFonts w:ascii="Arial" w:eastAsia="Times New Roman" w:hAnsi="Arial" w:cs="Arial"/>
          <w:sz w:val="20"/>
          <w:szCs w:val="20"/>
          <w:lang w:eastAsia="fr-FR"/>
        </w:rPr>
        <w:tab/>
        <w:t>Prévu</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120 717.00</w:t>
      </w:r>
    </w:p>
    <w:p w14:paraId="2E754228" w14:textId="77777777" w:rsidR="00141A98" w:rsidRPr="00141A98" w:rsidRDefault="00141A98" w:rsidP="00141A98">
      <w:pPr>
        <w:spacing w:after="0" w:line="240" w:lineRule="auto"/>
        <w:ind w:left="709" w:firstLine="1"/>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Réalisé</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120 615.80</w:t>
      </w:r>
    </w:p>
    <w:p w14:paraId="6377C63B" w14:textId="77777777" w:rsidR="00141A98" w:rsidRPr="00141A98" w:rsidRDefault="00141A98" w:rsidP="00141A98">
      <w:pPr>
        <w:spacing w:after="0" w:line="240" w:lineRule="auto"/>
        <w:ind w:left="709" w:firstLine="1"/>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Reste à réaliser</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0.00</w:t>
      </w:r>
    </w:p>
    <w:p w14:paraId="5C657DA9" w14:textId="77777777" w:rsidR="00141A98" w:rsidRPr="00141A98" w:rsidRDefault="00141A98" w:rsidP="00141A98">
      <w:pPr>
        <w:spacing w:after="0" w:line="240" w:lineRule="auto"/>
        <w:ind w:left="709" w:firstLine="1"/>
        <w:jc w:val="both"/>
        <w:rPr>
          <w:rFonts w:ascii="Arial" w:eastAsia="Times New Roman" w:hAnsi="Arial" w:cs="Arial"/>
          <w:sz w:val="20"/>
          <w:szCs w:val="20"/>
          <w:u w:val="single"/>
          <w:lang w:eastAsia="fr-FR"/>
        </w:rPr>
      </w:pPr>
      <w:r w:rsidRPr="00141A98">
        <w:rPr>
          <w:rFonts w:ascii="Arial" w:eastAsia="Times New Roman" w:hAnsi="Arial" w:cs="Arial"/>
          <w:sz w:val="20"/>
          <w:szCs w:val="20"/>
          <w:u w:val="single"/>
          <w:lang w:eastAsia="fr-FR"/>
        </w:rPr>
        <w:t>Résultat de clôture de l’exercice :</w:t>
      </w:r>
    </w:p>
    <w:p w14:paraId="3C9295DC" w14:textId="77777777" w:rsidR="00141A98" w:rsidRPr="00141A98" w:rsidRDefault="00141A98" w:rsidP="00141A98">
      <w:pPr>
        <w:spacing w:after="0" w:line="240" w:lineRule="auto"/>
        <w:ind w:left="709" w:firstLine="1"/>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Investissement</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42 906.29</w:t>
      </w:r>
    </w:p>
    <w:p w14:paraId="5E8BEE1D" w14:textId="77777777" w:rsidR="00141A98" w:rsidRPr="00141A98" w:rsidRDefault="00141A98" w:rsidP="00141A98">
      <w:pPr>
        <w:spacing w:after="0" w:line="240" w:lineRule="auto"/>
        <w:ind w:left="709"/>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Fonctionnement</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102 736.93</w:t>
      </w:r>
    </w:p>
    <w:p w14:paraId="393ABC88" w14:textId="77777777" w:rsidR="00141A98" w:rsidRPr="00141A98" w:rsidRDefault="00141A98" w:rsidP="00141A98">
      <w:pPr>
        <w:spacing w:after="0" w:line="240" w:lineRule="auto"/>
        <w:ind w:left="709"/>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Résultat global</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 xml:space="preserve">145 643.22 </w:t>
      </w:r>
    </w:p>
    <w:p w14:paraId="1D5F79C3" w14:textId="77777777" w:rsidR="00141A98" w:rsidRPr="00141A98" w:rsidRDefault="00141A98" w:rsidP="00141A98">
      <w:pPr>
        <w:spacing w:after="0" w:line="240" w:lineRule="auto"/>
        <w:ind w:left="709"/>
        <w:jc w:val="both"/>
        <w:rPr>
          <w:rFonts w:ascii="Arial" w:eastAsia="Times New Roman" w:hAnsi="Arial" w:cs="Arial"/>
          <w:sz w:val="20"/>
          <w:szCs w:val="20"/>
          <w:lang w:eastAsia="fr-FR"/>
        </w:rPr>
      </w:pPr>
    </w:p>
    <w:p w14:paraId="72CEE4D6" w14:textId="77777777" w:rsidR="00141A98" w:rsidRPr="00141A98" w:rsidRDefault="00141A98" w:rsidP="00141A98">
      <w:pPr>
        <w:ind w:left="709"/>
        <w:jc w:val="both"/>
        <w:rPr>
          <w:rFonts w:ascii="Arial" w:eastAsia="Times New Roman" w:hAnsi="Arial" w:cs="Arial"/>
          <w:b/>
          <w:bCs/>
          <w:sz w:val="20"/>
          <w:szCs w:val="20"/>
          <w:u w:val="single"/>
          <w:lang w:eastAsia="fr-FR"/>
        </w:rPr>
      </w:pPr>
      <w:r w:rsidRPr="00141A98">
        <w:rPr>
          <w:rFonts w:ascii="Arial" w:eastAsia="Calibri" w:hAnsi="Arial" w:cs="Arial"/>
          <w:b/>
          <w:bCs/>
          <w:u w:val="single"/>
        </w:rPr>
        <w:t xml:space="preserve">DELIBERATION 3 : </w:t>
      </w:r>
      <w:r w:rsidRPr="00141A98">
        <w:rPr>
          <w:rFonts w:ascii="Arial" w:eastAsia="Times New Roman" w:hAnsi="Arial" w:cs="Arial"/>
          <w:b/>
          <w:bCs/>
          <w:sz w:val="20"/>
          <w:szCs w:val="20"/>
          <w:u w:val="single"/>
          <w:lang w:eastAsia="fr-FR"/>
        </w:rPr>
        <w:t>AFFECTATION DES RESULTATS 2019 BUDGET COMMERCE</w:t>
      </w:r>
    </w:p>
    <w:p w14:paraId="25F8B369" w14:textId="77777777" w:rsidR="00141A98" w:rsidRPr="00141A98" w:rsidRDefault="00141A98" w:rsidP="00141A98">
      <w:pPr>
        <w:spacing w:after="0" w:line="240" w:lineRule="auto"/>
        <w:ind w:left="709"/>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L’assemblée délibérante réunie sous la présidence de Madame GUILLOT, Maire après avoir approuvé le compte administratif du budget commerces de l’exercice 2019 ce jour,</w:t>
      </w:r>
    </w:p>
    <w:p w14:paraId="284FCD10" w14:textId="77777777" w:rsidR="00141A98" w:rsidRPr="00141A98" w:rsidRDefault="00141A98" w:rsidP="00141A98">
      <w:pPr>
        <w:numPr>
          <w:ilvl w:val="0"/>
          <w:numId w:val="10"/>
        </w:numPr>
        <w:spacing w:after="0" w:line="240" w:lineRule="auto"/>
        <w:ind w:left="709"/>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Considérant qu’il y a lieu de prévoir l’équilibre budgétaire,</w:t>
      </w:r>
    </w:p>
    <w:p w14:paraId="187AA1CD" w14:textId="77777777" w:rsidR="00141A98" w:rsidRPr="00141A98" w:rsidRDefault="00141A98" w:rsidP="00141A98">
      <w:pPr>
        <w:numPr>
          <w:ilvl w:val="0"/>
          <w:numId w:val="10"/>
        </w:numPr>
        <w:spacing w:after="0" w:line="240" w:lineRule="auto"/>
        <w:ind w:left="709"/>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Statuant sur l’affectation du résultat d’exploitation de l’exercice 2019</w:t>
      </w:r>
    </w:p>
    <w:p w14:paraId="339DF7C9" w14:textId="77777777" w:rsidR="00141A98" w:rsidRPr="00141A98" w:rsidRDefault="00141A98" w:rsidP="00141A98">
      <w:pPr>
        <w:numPr>
          <w:ilvl w:val="0"/>
          <w:numId w:val="10"/>
        </w:numPr>
        <w:spacing w:after="0" w:line="240" w:lineRule="auto"/>
        <w:ind w:left="709"/>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Constatant que le compte administratif fait apparaître :</w:t>
      </w:r>
    </w:p>
    <w:p w14:paraId="488EC105" w14:textId="77777777" w:rsidR="00141A98" w:rsidRPr="00141A98" w:rsidRDefault="00141A98" w:rsidP="00141A98">
      <w:pPr>
        <w:numPr>
          <w:ilvl w:val="0"/>
          <w:numId w:val="8"/>
        </w:numPr>
        <w:spacing w:after="0" w:line="240" w:lineRule="auto"/>
        <w:ind w:left="709"/>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 xml:space="preserve">Un excédent de fonctionnement de </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8 550.11 €</w:t>
      </w:r>
    </w:p>
    <w:p w14:paraId="278FA87F" w14:textId="77777777" w:rsidR="00141A98" w:rsidRPr="00141A98" w:rsidRDefault="00141A98" w:rsidP="00141A98">
      <w:pPr>
        <w:numPr>
          <w:ilvl w:val="0"/>
          <w:numId w:val="8"/>
        </w:numPr>
        <w:spacing w:after="0" w:line="240" w:lineRule="auto"/>
        <w:ind w:left="709"/>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Un excédent reporté de</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94 186.82 €</w:t>
      </w:r>
    </w:p>
    <w:p w14:paraId="4D3FD525" w14:textId="77777777" w:rsidR="00141A98" w:rsidRPr="00141A98" w:rsidRDefault="00141A98" w:rsidP="00141A98">
      <w:pPr>
        <w:numPr>
          <w:ilvl w:val="0"/>
          <w:numId w:val="8"/>
        </w:numPr>
        <w:spacing w:after="0" w:line="240" w:lineRule="auto"/>
        <w:ind w:left="709"/>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Soit un excédent de fonctionnement cumulé de</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102 736.93 €</w:t>
      </w:r>
    </w:p>
    <w:p w14:paraId="24E0D172" w14:textId="77777777" w:rsidR="00141A98" w:rsidRPr="00141A98" w:rsidRDefault="00141A98" w:rsidP="00141A98">
      <w:pPr>
        <w:numPr>
          <w:ilvl w:val="0"/>
          <w:numId w:val="8"/>
        </w:numPr>
        <w:spacing w:after="0" w:line="240" w:lineRule="auto"/>
        <w:ind w:left="709"/>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lastRenderedPageBreak/>
        <w:t xml:space="preserve">Un excédent d’investissement de </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42 906.29 €</w:t>
      </w:r>
    </w:p>
    <w:p w14:paraId="5FCFD68F" w14:textId="77777777" w:rsidR="00141A98" w:rsidRPr="00141A98" w:rsidRDefault="00141A98" w:rsidP="00141A98">
      <w:pPr>
        <w:numPr>
          <w:ilvl w:val="0"/>
          <w:numId w:val="8"/>
        </w:numPr>
        <w:spacing w:after="0" w:line="240" w:lineRule="auto"/>
        <w:ind w:left="709"/>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Un déficit des restes à réaliser de</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 xml:space="preserve">         0,00 €</w:t>
      </w:r>
    </w:p>
    <w:p w14:paraId="4367051D" w14:textId="360B2C4B" w:rsidR="00141A98" w:rsidRPr="00141A98" w:rsidRDefault="00141A98" w:rsidP="00141A98">
      <w:pPr>
        <w:spacing w:after="0" w:line="240" w:lineRule="auto"/>
        <w:ind w:left="709"/>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 xml:space="preserve">Soit un excédent de financement de </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42 906.29 €</w:t>
      </w:r>
    </w:p>
    <w:p w14:paraId="623C0938" w14:textId="77777777" w:rsidR="00141A98" w:rsidRPr="00141A98" w:rsidRDefault="00141A98" w:rsidP="00141A98">
      <w:pPr>
        <w:spacing w:after="0" w:line="240" w:lineRule="auto"/>
        <w:ind w:left="709"/>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 xml:space="preserve">Décide d’affecter le résultat d’exploitation de l’exercice 2019 comme suit : </w:t>
      </w:r>
    </w:p>
    <w:p w14:paraId="438556B8" w14:textId="77777777" w:rsidR="00141A98" w:rsidRPr="00141A98" w:rsidRDefault="00141A98" w:rsidP="00141A98">
      <w:pPr>
        <w:numPr>
          <w:ilvl w:val="0"/>
          <w:numId w:val="9"/>
        </w:numPr>
        <w:spacing w:after="0" w:line="240" w:lineRule="auto"/>
        <w:ind w:left="709"/>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Résultat d’exploitation au 31/12/2019 excédent</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102 736.93 €</w:t>
      </w:r>
    </w:p>
    <w:p w14:paraId="6D5CBC4A" w14:textId="77777777" w:rsidR="00141A98" w:rsidRPr="00141A98" w:rsidRDefault="00141A98" w:rsidP="00141A98">
      <w:pPr>
        <w:numPr>
          <w:ilvl w:val="0"/>
          <w:numId w:val="9"/>
        </w:numPr>
        <w:spacing w:after="0" w:line="240" w:lineRule="auto"/>
        <w:ind w:left="709"/>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Affectation complémentaire en réserve (1068)</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 xml:space="preserve">         0.00 €</w:t>
      </w:r>
    </w:p>
    <w:p w14:paraId="19B04EDB" w14:textId="77777777" w:rsidR="00141A98" w:rsidRPr="00141A98" w:rsidRDefault="00141A98" w:rsidP="00141A98">
      <w:pPr>
        <w:numPr>
          <w:ilvl w:val="0"/>
          <w:numId w:val="9"/>
        </w:numPr>
        <w:spacing w:after="0" w:line="240" w:lineRule="auto"/>
        <w:ind w:left="709"/>
        <w:jc w:val="both"/>
        <w:rPr>
          <w:rFonts w:ascii="Arial" w:eastAsia="Times New Roman" w:hAnsi="Arial" w:cs="Arial"/>
          <w:sz w:val="20"/>
          <w:szCs w:val="20"/>
          <w:u w:val="single"/>
          <w:lang w:eastAsia="fr-FR"/>
        </w:rPr>
      </w:pPr>
      <w:r w:rsidRPr="00141A98">
        <w:rPr>
          <w:rFonts w:ascii="Arial" w:eastAsia="Times New Roman" w:hAnsi="Arial" w:cs="Arial"/>
          <w:sz w:val="20"/>
          <w:szCs w:val="20"/>
          <w:lang w:eastAsia="fr-FR"/>
        </w:rPr>
        <w:t>Résultat repris en fonctionnement (002)</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102 736.93 €</w:t>
      </w:r>
      <w:r w:rsidRPr="00141A98">
        <w:rPr>
          <w:rFonts w:ascii="Arial" w:eastAsia="Times New Roman" w:hAnsi="Arial" w:cs="Arial"/>
          <w:sz w:val="20"/>
          <w:szCs w:val="20"/>
          <w:u w:val="single"/>
          <w:lang w:eastAsia="fr-FR"/>
        </w:rPr>
        <w:t xml:space="preserve"> </w:t>
      </w:r>
    </w:p>
    <w:p w14:paraId="47A2C88A" w14:textId="65AF1ACD" w:rsidR="00141A98" w:rsidRPr="00141A98" w:rsidRDefault="00141A98" w:rsidP="00141A98">
      <w:pPr>
        <w:spacing w:after="0" w:line="240" w:lineRule="auto"/>
        <w:ind w:left="709"/>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Résultat d’investissement reporté (001)</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42 906.29 €</w:t>
      </w:r>
    </w:p>
    <w:p w14:paraId="149C383C" w14:textId="77777777" w:rsidR="00141A98" w:rsidRPr="00141A98" w:rsidRDefault="00141A98" w:rsidP="00141A98">
      <w:pPr>
        <w:spacing w:after="0" w:line="240" w:lineRule="auto"/>
        <w:ind w:left="709"/>
        <w:rPr>
          <w:rFonts w:ascii="Arial" w:eastAsia="Calibri" w:hAnsi="Arial" w:cs="Arial"/>
        </w:rPr>
      </w:pPr>
    </w:p>
    <w:p w14:paraId="48261F00" w14:textId="77777777" w:rsidR="00141A98" w:rsidRPr="00141A98" w:rsidRDefault="00141A98" w:rsidP="00141A98">
      <w:pPr>
        <w:spacing w:after="0" w:line="240" w:lineRule="auto"/>
        <w:ind w:left="709"/>
        <w:jc w:val="both"/>
        <w:rPr>
          <w:rFonts w:ascii="Arial" w:eastAsia="Calibri" w:hAnsi="Arial" w:cs="Arial"/>
          <w:b/>
          <w:bCs/>
          <w:u w:val="single"/>
        </w:rPr>
      </w:pPr>
      <w:r w:rsidRPr="00141A98">
        <w:rPr>
          <w:rFonts w:ascii="Arial" w:eastAsia="Calibri" w:hAnsi="Arial" w:cs="Arial"/>
          <w:b/>
          <w:bCs/>
          <w:u w:val="single"/>
        </w:rPr>
        <w:t>DELIBERATION 4 : VOTE DU BUDGET PRIMITIF 2020 COMMERCES</w:t>
      </w:r>
    </w:p>
    <w:p w14:paraId="45887721" w14:textId="77777777" w:rsidR="00141A98" w:rsidRPr="00141A98" w:rsidRDefault="00141A98" w:rsidP="00141A98">
      <w:pPr>
        <w:autoSpaceDE w:val="0"/>
        <w:autoSpaceDN w:val="0"/>
        <w:adjustRightInd w:val="0"/>
        <w:spacing w:after="0" w:line="240" w:lineRule="auto"/>
        <w:ind w:left="709"/>
        <w:jc w:val="both"/>
        <w:rPr>
          <w:rFonts w:ascii="Arial" w:eastAsia="Times New Roman" w:hAnsi="Arial" w:cs="Arial"/>
          <w:lang w:eastAsia="fr-FR"/>
        </w:rPr>
      </w:pPr>
      <w:r w:rsidRPr="00141A98">
        <w:rPr>
          <w:rFonts w:ascii="Arial" w:eastAsia="Times New Roman" w:hAnsi="Arial" w:cs="Arial"/>
          <w:lang w:eastAsia="fr-FR"/>
        </w:rPr>
        <w:t xml:space="preserve"> Le conseil approuve le B.P commerces 2020 présenté par Mme GUILLOT qui s’équilibre comme suit</w:t>
      </w:r>
    </w:p>
    <w:p w14:paraId="1F4EF4D9" w14:textId="77777777" w:rsidR="00141A98" w:rsidRPr="00141A98" w:rsidRDefault="00141A98" w:rsidP="00141A98">
      <w:pPr>
        <w:autoSpaceDE w:val="0"/>
        <w:autoSpaceDN w:val="0"/>
        <w:adjustRightInd w:val="0"/>
        <w:spacing w:after="0" w:line="240" w:lineRule="auto"/>
        <w:ind w:left="709"/>
        <w:jc w:val="both"/>
        <w:rPr>
          <w:rFonts w:ascii="Arial" w:eastAsia="Times New Roman" w:hAnsi="Arial" w:cs="Arial"/>
          <w:lang w:eastAsia="fr-FR"/>
        </w:rPr>
      </w:pPr>
    </w:p>
    <w:tbl>
      <w:tblPr>
        <w:tblStyle w:val="Grilledutableau"/>
        <w:tblW w:w="0" w:type="auto"/>
        <w:tblInd w:w="846" w:type="dxa"/>
        <w:tblLook w:val="01E0" w:firstRow="1" w:lastRow="1" w:firstColumn="1" w:lastColumn="1" w:noHBand="0" w:noVBand="0"/>
      </w:tblPr>
      <w:tblGrid>
        <w:gridCol w:w="1848"/>
        <w:gridCol w:w="2389"/>
        <w:gridCol w:w="1848"/>
        <w:gridCol w:w="2131"/>
      </w:tblGrid>
      <w:tr w:rsidR="00141A98" w:rsidRPr="00141A98" w14:paraId="293ECD14" w14:textId="77777777" w:rsidTr="00141A98">
        <w:tc>
          <w:tcPr>
            <w:tcW w:w="4079" w:type="dxa"/>
            <w:gridSpan w:val="2"/>
          </w:tcPr>
          <w:p w14:paraId="3313E3BA" w14:textId="77777777" w:rsidR="00141A98" w:rsidRPr="00141A98" w:rsidRDefault="00141A98" w:rsidP="00141A98">
            <w:pPr>
              <w:autoSpaceDE w:val="0"/>
              <w:autoSpaceDN w:val="0"/>
              <w:adjustRightInd w:val="0"/>
              <w:ind w:left="709"/>
              <w:jc w:val="center"/>
              <w:rPr>
                <w:rFonts w:ascii="Arial" w:hAnsi="Arial" w:cs="Arial"/>
              </w:rPr>
            </w:pPr>
            <w:r w:rsidRPr="00141A98">
              <w:rPr>
                <w:rFonts w:ascii="Arial" w:hAnsi="Arial" w:cs="Arial"/>
                <w:b/>
              </w:rPr>
              <w:t>Fonctionnement</w:t>
            </w:r>
          </w:p>
        </w:tc>
        <w:tc>
          <w:tcPr>
            <w:tcW w:w="4137" w:type="dxa"/>
            <w:gridSpan w:val="2"/>
          </w:tcPr>
          <w:p w14:paraId="1D142792" w14:textId="77777777" w:rsidR="00141A98" w:rsidRPr="00141A98" w:rsidRDefault="00141A98" w:rsidP="00141A98">
            <w:pPr>
              <w:autoSpaceDE w:val="0"/>
              <w:autoSpaceDN w:val="0"/>
              <w:adjustRightInd w:val="0"/>
              <w:ind w:left="709"/>
              <w:jc w:val="center"/>
              <w:rPr>
                <w:rFonts w:ascii="Arial" w:hAnsi="Arial" w:cs="Arial"/>
              </w:rPr>
            </w:pPr>
            <w:r w:rsidRPr="00141A98">
              <w:rPr>
                <w:rFonts w:ascii="Arial" w:hAnsi="Arial" w:cs="Arial"/>
                <w:b/>
              </w:rPr>
              <w:t>Investissement</w:t>
            </w:r>
          </w:p>
        </w:tc>
      </w:tr>
      <w:tr w:rsidR="00141A98" w:rsidRPr="00141A98" w14:paraId="14913286" w14:textId="77777777" w:rsidTr="00141A98">
        <w:tc>
          <w:tcPr>
            <w:tcW w:w="1453" w:type="dxa"/>
          </w:tcPr>
          <w:p w14:paraId="694E4537" w14:textId="77777777" w:rsidR="00141A98" w:rsidRPr="00141A98" w:rsidRDefault="00141A98" w:rsidP="00141A98">
            <w:pPr>
              <w:autoSpaceDE w:val="0"/>
              <w:autoSpaceDN w:val="0"/>
              <w:adjustRightInd w:val="0"/>
              <w:ind w:left="709"/>
              <w:jc w:val="both"/>
              <w:rPr>
                <w:rFonts w:ascii="Arial" w:hAnsi="Arial" w:cs="Arial"/>
              </w:rPr>
            </w:pPr>
            <w:r w:rsidRPr="00141A98">
              <w:rPr>
                <w:rFonts w:ascii="Arial" w:hAnsi="Arial" w:cs="Arial"/>
              </w:rPr>
              <w:t>Prévisions 2020</w:t>
            </w:r>
          </w:p>
        </w:tc>
        <w:tc>
          <w:tcPr>
            <w:tcW w:w="2626" w:type="dxa"/>
          </w:tcPr>
          <w:p w14:paraId="7AC23DB9" w14:textId="77777777" w:rsidR="00141A98" w:rsidRPr="00141A98" w:rsidRDefault="00141A98" w:rsidP="00141A98">
            <w:pPr>
              <w:autoSpaceDE w:val="0"/>
              <w:autoSpaceDN w:val="0"/>
              <w:adjustRightInd w:val="0"/>
              <w:ind w:left="709"/>
              <w:jc w:val="right"/>
              <w:rPr>
                <w:rFonts w:ascii="Arial" w:hAnsi="Arial" w:cs="Arial"/>
              </w:rPr>
            </w:pPr>
          </w:p>
          <w:p w14:paraId="08C6CDE2" w14:textId="77777777" w:rsidR="00141A98" w:rsidRPr="00141A98" w:rsidRDefault="00141A98" w:rsidP="00141A98">
            <w:pPr>
              <w:autoSpaceDE w:val="0"/>
              <w:autoSpaceDN w:val="0"/>
              <w:adjustRightInd w:val="0"/>
              <w:ind w:left="709"/>
              <w:jc w:val="right"/>
              <w:rPr>
                <w:rFonts w:ascii="Arial" w:hAnsi="Arial" w:cs="Arial"/>
              </w:rPr>
            </w:pPr>
            <w:r w:rsidRPr="00141A98">
              <w:rPr>
                <w:rFonts w:ascii="Arial" w:hAnsi="Arial" w:cs="Arial"/>
              </w:rPr>
              <w:t>129 267</w:t>
            </w:r>
          </w:p>
        </w:tc>
        <w:tc>
          <w:tcPr>
            <w:tcW w:w="1824" w:type="dxa"/>
          </w:tcPr>
          <w:p w14:paraId="4DD50B53" w14:textId="77777777" w:rsidR="00141A98" w:rsidRPr="00141A98" w:rsidRDefault="00141A98" w:rsidP="00141A98">
            <w:pPr>
              <w:autoSpaceDE w:val="0"/>
              <w:autoSpaceDN w:val="0"/>
              <w:adjustRightInd w:val="0"/>
              <w:ind w:left="709"/>
              <w:jc w:val="both"/>
              <w:rPr>
                <w:rFonts w:ascii="Arial" w:hAnsi="Arial" w:cs="Arial"/>
              </w:rPr>
            </w:pPr>
            <w:r w:rsidRPr="00141A98">
              <w:rPr>
                <w:rFonts w:ascii="Arial" w:hAnsi="Arial" w:cs="Arial"/>
              </w:rPr>
              <w:t>Prévisions 2020</w:t>
            </w:r>
          </w:p>
        </w:tc>
        <w:tc>
          <w:tcPr>
            <w:tcW w:w="2313" w:type="dxa"/>
          </w:tcPr>
          <w:p w14:paraId="01206026" w14:textId="77777777" w:rsidR="00141A98" w:rsidRPr="00141A98" w:rsidRDefault="00141A98" w:rsidP="00141A98">
            <w:pPr>
              <w:autoSpaceDE w:val="0"/>
              <w:autoSpaceDN w:val="0"/>
              <w:adjustRightInd w:val="0"/>
              <w:ind w:left="709"/>
              <w:jc w:val="right"/>
              <w:rPr>
                <w:rFonts w:ascii="Arial" w:hAnsi="Arial" w:cs="Arial"/>
              </w:rPr>
            </w:pPr>
          </w:p>
          <w:p w14:paraId="521541FC" w14:textId="77777777" w:rsidR="00141A98" w:rsidRPr="00141A98" w:rsidRDefault="00141A98" w:rsidP="00141A98">
            <w:pPr>
              <w:autoSpaceDE w:val="0"/>
              <w:autoSpaceDN w:val="0"/>
              <w:adjustRightInd w:val="0"/>
              <w:ind w:left="709"/>
              <w:jc w:val="right"/>
              <w:rPr>
                <w:rFonts w:ascii="Arial" w:hAnsi="Arial" w:cs="Arial"/>
              </w:rPr>
            </w:pPr>
            <w:r w:rsidRPr="00141A98">
              <w:rPr>
                <w:rFonts w:ascii="Arial" w:hAnsi="Arial" w:cs="Arial"/>
              </w:rPr>
              <w:t>60 787</w:t>
            </w:r>
          </w:p>
        </w:tc>
      </w:tr>
    </w:tbl>
    <w:p w14:paraId="214BF2AF" w14:textId="77777777" w:rsidR="00141A98" w:rsidRPr="00141A98" w:rsidRDefault="00141A98" w:rsidP="00141A98">
      <w:pPr>
        <w:tabs>
          <w:tab w:val="center" w:pos="4536"/>
          <w:tab w:val="right" w:pos="9072"/>
        </w:tabs>
        <w:spacing w:after="0" w:line="240" w:lineRule="auto"/>
        <w:ind w:left="851"/>
        <w:jc w:val="center"/>
        <w:rPr>
          <w:rFonts w:ascii="Arial" w:eastAsia="Times New Roman" w:hAnsi="Arial" w:cs="Arial"/>
          <w:b/>
          <w:lang w:eastAsia="fr-FR"/>
        </w:rPr>
      </w:pPr>
    </w:p>
    <w:p w14:paraId="79A9D94B" w14:textId="77777777" w:rsidR="00141A98" w:rsidRPr="00141A98" w:rsidRDefault="00141A98" w:rsidP="00141A98">
      <w:pPr>
        <w:spacing w:after="0" w:line="240" w:lineRule="auto"/>
        <w:ind w:left="709"/>
        <w:jc w:val="both"/>
        <w:rPr>
          <w:rFonts w:ascii="Arial" w:eastAsia="Calibri" w:hAnsi="Arial" w:cs="Arial"/>
        </w:rPr>
      </w:pPr>
    </w:p>
    <w:p w14:paraId="04021B85" w14:textId="77777777" w:rsidR="00141A98" w:rsidRPr="00141A98" w:rsidRDefault="00141A98" w:rsidP="00141A98">
      <w:pPr>
        <w:ind w:left="709"/>
        <w:jc w:val="both"/>
        <w:rPr>
          <w:rFonts w:ascii="Arial" w:eastAsia="Times New Roman" w:hAnsi="Arial" w:cs="Arial"/>
          <w:b/>
          <w:sz w:val="20"/>
          <w:szCs w:val="20"/>
          <w:u w:val="single"/>
          <w:lang w:eastAsia="fr-FR"/>
        </w:rPr>
      </w:pPr>
      <w:r w:rsidRPr="00141A98">
        <w:rPr>
          <w:rFonts w:ascii="Arial" w:eastAsia="Calibri" w:hAnsi="Arial" w:cs="Arial"/>
          <w:b/>
          <w:bCs/>
          <w:u w:val="single"/>
        </w:rPr>
        <w:t xml:space="preserve">DELIBERATION 5 : </w:t>
      </w:r>
      <w:r w:rsidRPr="00141A98">
        <w:rPr>
          <w:rFonts w:ascii="Arial" w:eastAsia="Times New Roman" w:hAnsi="Arial" w:cs="Arial"/>
          <w:b/>
          <w:sz w:val="20"/>
          <w:szCs w:val="20"/>
          <w:u w:val="single"/>
          <w:lang w:eastAsia="fr-FR"/>
        </w:rPr>
        <w:t>EXAMEN ET VOTE DU COMPTE DE GESTION DU BUDGET CAMPING 2019</w:t>
      </w:r>
    </w:p>
    <w:p w14:paraId="2528FCF0" w14:textId="77777777" w:rsidR="00141A98" w:rsidRPr="00141A98" w:rsidRDefault="00141A98" w:rsidP="00141A98">
      <w:pPr>
        <w:spacing w:after="0" w:line="240" w:lineRule="auto"/>
        <w:ind w:left="709"/>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Madame GUILLOT Françoise, Maire expose aux membres que le compte de gestion est établi par la clôture de l’exercice.</w:t>
      </w:r>
    </w:p>
    <w:p w14:paraId="307C5862" w14:textId="77777777" w:rsidR="00141A98" w:rsidRPr="00141A98" w:rsidRDefault="00141A98" w:rsidP="00141A98">
      <w:pPr>
        <w:spacing w:after="0" w:line="240" w:lineRule="auto"/>
        <w:ind w:left="709"/>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Elle le vise et certifie que le montant des titres à recouvrer et des mandats émis est conforme à ses écritures.</w:t>
      </w:r>
    </w:p>
    <w:p w14:paraId="0E531D27" w14:textId="77777777" w:rsidR="00141A98" w:rsidRPr="00141A98" w:rsidRDefault="00141A98" w:rsidP="00141A98">
      <w:pPr>
        <w:spacing w:after="0" w:line="240" w:lineRule="auto"/>
        <w:ind w:left="709"/>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Le compte de gestion est ensuite soumis en même temps que le compte administratif.</w:t>
      </w:r>
    </w:p>
    <w:p w14:paraId="70B5E988" w14:textId="77777777" w:rsidR="00141A98" w:rsidRPr="00141A98" w:rsidRDefault="00141A98" w:rsidP="00141A98">
      <w:pPr>
        <w:spacing w:after="0" w:line="240" w:lineRule="auto"/>
        <w:ind w:left="709"/>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Le conseil municipal, après avoir délibéré,</w:t>
      </w:r>
    </w:p>
    <w:p w14:paraId="73E5EB95" w14:textId="77777777" w:rsidR="00141A98" w:rsidRPr="00141A98" w:rsidRDefault="00141A98" w:rsidP="00141A98">
      <w:pPr>
        <w:spacing w:after="0" w:line="240" w:lineRule="auto"/>
        <w:ind w:left="709"/>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Vote le compte de gestion 2019 du budget camping de VEULETTES SUR MER après avoir examiné les opérations qui y sont retracées et les résultats de l’exercice.</w:t>
      </w:r>
    </w:p>
    <w:p w14:paraId="568BB8E0" w14:textId="77777777" w:rsidR="00141A98" w:rsidRPr="00141A98" w:rsidRDefault="00141A98" w:rsidP="00141A98">
      <w:pPr>
        <w:spacing w:after="0" w:line="240" w:lineRule="auto"/>
        <w:ind w:left="709"/>
        <w:jc w:val="both"/>
        <w:rPr>
          <w:rFonts w:ascii="Arial" w:eastAsia="Calibri" w:hAnsi="Arial" w:cs="Arial"/>
        </w:rPr>
      </w:pPr>
    </w:p>
    <w:p w14:paraId="49404C0E" w14:textId="77777777" w:rsidR="00141A98" w:rsidRPr="00141A98" w:rsidRDefault="00141A98" w:rsidP="00141A98">
      <w:pPr>
        <w:ind w:left="709"/>
        <w:jc w:val="both"/>
        <w:rPr>
          <w:rFonts w:ascii="Arial" w:eastAsia="Times New Roman" w:hAnsi="Arial" w:cs="Arial"/>
          <w:b/>
          <w:sz w:val="20"/>
          <w:szCs w:val="20"/>
          <w:u w:val="single"/>
          <w:lang w:eastAsia="fr-FR"/>
        </w:rPr>
      </w:pPr>
      <w:r w:rsidRPr="00141A98">
        <w:rPr>
          <w:rFonts w:ascii="Arial" w:eastAsia="Calibri" w:hAnsi="Arial" w:cs="Arial"/>
          <w:b/>
          <w:bCs/>
          <w:u w:val="single"/>
        </w:rPr>
        <w:t xml:space="preserve">DELIBERATION 6 : </w:t>
      </w:r>
      <w:r w:rsidRPr="00141A98">
        <w:rPr>
          <w:rFonts w:ascii="Arial" w:eastAsia="Times New Roman" w:hAnsi="Arial" w:cs="Arial"/>
          <w:b/>
          <w:sz w:val="20"/>
          <w:szCs w:val="20"/>
          <w:u w:val="single"/>
          <w:lang w:eastAsia="fr-FR"/>
        </w:rPr>
        <w:t>VOTE DU COMPTE ADMINISTRATIF DU BUDGET CAMPING 2019</w:t>
      </w:r>
    </w:p>
    <w:p w14:paraId="5866BD28"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Le Conseil municipal réuni sous la présidence du doyen de l’assemblée Monsieur Gilbert GUILLOT, vote le compte administratif de l’exercice 2019 du budget Camping de VEULETTES-SUR-MER et arrête ainsi les comptes :</w:t>
      </w:r>
    </w:p>
    <w:p w14:paraId="01599525"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u w:val="single"/>
          <w:lang w:eastAsia="fr-FR"/>
        </w:rPr>
        <w:t>Investissement </w:t>
      </w:r>
      <w:r w:rsidRPr="00141A98">
        <w:rPr>
          <w:rFonts w:ascii="Arial" w:eastAsia="Times New Roman" w:hAnsi="Arial" w:cs="Arial"/>
          <w:sz w:val="20"/>
          <w:szCs w:val="20"/>
          <w:lang w:eastAsia="fr-FR"/>
        </w:rPr>
        <w:t>:</w:t>
      </w:r>
    </w:p>
    <w:p w14:paraId="64BB69F5"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proofErr w:type="spellStart"/>
      <w:r w:rsidRPr="00141A98">
        <w:rPr>
          <w:rFonts w:ascii="Arial" w:eastAsia="Times New Roman" w:hAnsi="Arial" w:cs="Arial"/>
          <w:sz w:val="20"/>
          <w:szCs w:val="20"/>
          <w:lang w:eastAsia="fr-FR"/>
        </w:rPr>
        <w:t>DépensesPrévu</w:t>
      </w:r>
      <w:proofErr w:type="spellEnd"/>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307 572.00</w:t>
      </w:r>
    </w:p>
    <w:p w14:paraId="04DCBAB8"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Réalisé</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28 707.19</w:t>
      </w:r>
    </w:p>
    <w:p w14:paraId="22F3D433"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Reste à réaliser</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 xml:space="preserve"> 32 846.00</w:t>
      </w:r>
    </w:p>
    <w:p w14:paraId="1C0B2F46"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Recettes</w:t>
      </w:r>
      <w:r w:rsidRPr="00141A98">
        <w:rPr>
          <w:rFonts w:ascii="Arial" w:eastAsia="Times New Roman" w:hAnsi="Arial" w:cs="Arial"/>
          <w:sz w:val="20"/>
          <w:szCs w:val="20"/>
          <w:lang w:eastAsia="fr-FR"/>
        </w:rPr>
        <w:tab/>
        <w:t>Prévu</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307 572.00</w:t>
      </w:r>
    </w:p>
    <w:p w14:paraId="74214A32"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Réalisé</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214 461.02</w:t>
      </w:r>
    </w:p>
    <w:p w14:paraId="3C286217"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Reste à réaliser</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 xml:space="preserve">           0.00</w:t>
      </w:r>
    </w:p>
    <w:p w14:paraId="0528DFE9"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u w:val="single"/>
          <w:lang w:eastAsia="fr-FR"/>
        </w:rPr>
        <w:t>Fonctionnement</w:t>
      </w:r>
      <w:r w:rsidRPr="00141A98">
        <w:rPr>
          <w:rFonts w:ascii="Arial" w:eastAsia="Times New Roman" w:hAnsi="Arial" w:cs="Arial"/>
          <w:sz w:val="20"/>
          <w:szCs w:val="20"/>
          <w:lang w:eastAsia="fr-FR"/>
        </w:rPr>
        <w:t> :</w:t>
      </w:r>
    </w:p>
    <w:p w14:paraId="0C229609"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proofErr w:type="spellStart"/>
      <w:r w:rsidRPr="00141A98">
        <w:rPr>
          <w:rFonts w:ascii="Arial" w:eastAsia="Times New Roman" w:hAnsi="Arial" w:cs="Arial"/>
          <w:sz w:val="20"/>
          <w:szCs w:val="20"/>
          <w:lang w:eastAsia="fr-FR"/>
        </w:rPr>
        <w:t>DépensesPrévu</w:t>
      </w:r>
      <w:proofErr w:type="spellEnd"/>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302 342.00</w:t>
      </w:r>
    </w:p>
    <w:p w14:paraId="25E28713"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Réalisé</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166 356.80</w:t>
      </w:r>
    </w:p>
    <w:p w14:paraId="7E64B964"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Reste à réaliser</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 xml:space="preserve">           0.00</w:t>
      </w:r>
    </w:p>
    <w:p w14:paraId="3DD0CF65"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Recettes</w:t>
      </w:r>
      <w:r w:rsidRPr="00141A98">
        <w:rPr>
          <w:rFonts w:ascii="Arial" w:eastAsia="Times New Roman" w:hAnsi="Arial" w:cs="Arial"/>
          <w:sz w:val="20"/>
          <w:szCs w:val="20"/>
          <w:lang w:eastAsia="fr-FR"/>
        </w:rPr>
        <w:tab/>
        <w:t>Prévu</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302 342.00</w:t>
      </w:r>
    </w:p>
    <w:p w14:paraId="0EB134A1"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Réalisé</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356 397.95</w:t>
      </w:r>
    </w:p>
    <w:p w14:paraId="3F3CBD49"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Reste à réaliser</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 xml:space="preserve">           0.00</w:t>
      </w:r>
    </w:p>
    <w:p w14:paraId="7A22B70B" w14:textId="77777777" w:rsidR="00141A98" w:rsidRPr="00141A98" w:rsidRDefault="00141A98" w:rsidP="00141A98">
      <w:pPr>
        <w:spacing w:after="0" w:line="240" w:lineRule="auto"/>
        <w:ind w:left="567"/>
        <w:jc w:val="both"/>
        <w:rPr>
          <w:rFonts w:ascii="Arial" w:eastAsia="Times New Roman" w:hAnsi="Arial" w:cs="Arial"/>
          <w:sz w:val="20"/>
          <w:szCs w:val="20"/>
          <w:u w:val="single"/>
          <w:lang w:eastAsia="fr-FR"/>
        </w:rPr>
      </w:pPr>
      <w:r w:rsidRPr="00141A98">
        <w:rPr>
          <w:rFonts w:ascii="Arial" w:eastAsia="Times New Roman" w:hAnsi="Arial" w:cs="Arial"/>
          <w:sz w:val="20"/>
          <w:szCs w:val="20"/>
          <w:u w:val="single"/>
          <w:lang w:eastAsia="fr-FR"/>
        </w:rPr>
        <w:t>Résultat de clôture de l’exercice :</w:t>
      </w:r>
    </w:p>
    <w:p w14:paraId="20D509D3"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Investissement</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185 753.83</w:t>
      </w:r>
    </w:p>
    <w:p w14:paraId="27E69BA0"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Fonctionnement</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190 041.15</w:t>
      </w:r>
    </w:p>
    <w:p w14:paraId="54ED16E6"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Résultat global</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 xml:space="preserve">375 794.98 </w:t>
      </w:r>
    </w:p>
    <w:p w14:paraId="2694643A" w14:textId="77777777" w:rsidR="00141A98" w:rsidRPr="00141A98" w:rsidRDefault="00141A98" w:rsidP="00141A98">
      <w:pPr>
        <w:spacing w:after="0" w:line="240" w:lineRule="auto"/>
        <w:ind w:left="567"/>
        <w:jc w:val="both"/>
        <w:rPr>
          <w:rFonts w:ascii="Arial" w:eastAsia="Calibri" w:hAnsi="Arial" w:cs="Arial"/>
          <w:b/>
          <w:bCs/>
          <w:u w:val="single"/>
        </w:rPr>
      </w:pPr>
    </w:p>
    <w:p w14:paraId="25D5C36A" w14:textId="77777777" w:rsidR="00141A98" w:rsidRPr="00141A98" w:rsidRDefault="00141A98" w:rsidP="00141A98">
      <w:pPr>
        <w:ind w:left="567"/>
        <w:rPr>
          <w:rFonts w:ascii="Arial" w:eastAsia="Times New Roman" w:hAnsi="Arial" w:cs="Arial"/>
          <w:b/>
          <w:sz w:val="20"/>
          <w:szCs w:val="20"/>
          <w:u w:val="single"/>
          <w:lang w:eastAsia="fr-FR"/>
        </w:rPr>
      </w:pPr>
      <w:r w:rsidRPr="00141A98">
        <w:rPr>
          <w:rFonts w:ascii="Arial" w:eastAsia="Calibri" w:hAnsi="Arial" w:cs="Arial"/>
          <w:b/>
          <w:bCs/>
          <w:u w:val="single"/>
        </w:rPr>
        <w:t xml:space="preserve">DELIBERATION 7 : </w:t>
      </w:r>
      <w:r w:rsidRPr="00141A98">
        <w:rPr>
          <w:rFonts w:ascii="Arial" w:eastAsia="Times New Roman" w:hAnsi="Arial" w:cs="Arial"/>
          <w:b/>
          <w:sz w:val="20"/>
          <w:szCs w:val="20"/>
          <w:u w:val="single"/>
          <w:lang w:eastAsia="fr-FR"/>
        </w:rPr>
        <w:t>AFFECTATION DES RESULTATS 2019 DU BUDGET CAMPING</w:t>
      </w:r>
    </w:p>
    <w:p w14:paraId="3637C8F1"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L’assemblée délibérante réunie sous la présidence de Madame GUILLOT, Maire après avoir approuvé le compte administratif du budget camping de l’exercice 2019 ce jour,</w:t>
      </w:r>
    </w:p>
    <w:p w14:paraId="39AA4980" w14:textId="77777777" w:rsidR="00141A98" w:rsidRPr="00141A98" w:rsidRDefault="00141A98" w:rsidP="00141A98">
      <w:pPr>
        <w:numPr>
          <w:ilvl w:val="0"/>
          <w:numId w:val="10"/>
        </w:num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Considérant qu’il y a lieu de prévoir l’équilibre budgétaire,</w:t>
      </w:r>
    </w:p>
    <w:p w14:paraId="54D2840C" w14:textId="77777777" w:rsidR="00141A98" w:rsidRPr="00141A98" w:rsidRDefault="00141A98" w:rsidP="00141A98">
      <w:pPr>
        <w:numPr>
          <w:ilvl w:val="0"/>
          <w:numId w:val="10"/>
        </w:num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Statuant sur l’affectation du résultat d’exploitation de l’exercice 2019</w:t>
      </w:r>
    </w:p>
    <w:p w14:paraId="2B20A451" w14:textId="77777777" w:rsidR="00141A98" w:rsidRPr="00141A98" w:rsidRDefault="00141A98" w:rsidP="00141A98">
      <w:pPr>
        <w:numPr>
          <w:ilvl w:val="0"/>
          <w:numId w:val="10"/>
        </w:num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lastRenderedPageBreak/>
        <w:t>Constatant que le compte administratif fait apparaître :</w:t>
      </w:r>
    </w:p>
    <w:p w14:paraId="76741D27" w14:textId="77777777" w:rsidR="00141A98" w:rsidRPr="00141A98" w:rsidRDefault="00141A98" w:rsidP="00141A98">
      <w:pPr>
        <w:numPr>
          <w:ilvl w:val="0"/>
          <w:numId w:val="8"/>
        </w:num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 xml:space="preserve">Un excédent de fonctionnement de </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12 096.06 €</w:t>
      </w:r>
    </w:p>
    <w:p w14:paraId="5F8F61F8" w14:textId="77777777" w:rsidR="00141A98" w:rsidRPr="00141A98" w:rsidRDefault="00141A98" w:rsidP="00141A98">
      <w:pPr>
        <w:numPr>
          <w:ilvl w:val="0"/>
          <w:numId w:val="8"/>
        </w:num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Un excédent reporté de</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177 945.09 €</w:t>
      </w:r>
    </w:p>
    <w:p w14:paraId="1AAE4A3A" w14:textId="77777777" w:rsidR="00141A98" w:rsidRPr="00141A98" w:rsidRDefault="00141A98" w:rsidP="00141A98">
      <w:pPr>
        <w:numPr>
          <w:ilvl w:val="0"/>
          <w:numId w:val="8"/>
        </w:num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Soit un excédent de fonctionnement cumulé de</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190 041.15 €</w:t>
      </w:r>
    </w:p>
    <w:p w14:paraId="2B625276" w14:textId="77777777" w:rsidR="00141A98" w:rsidRPr="00141A98" w:rsidRDefault="00141A98" w:rsidP="00141A98">
      <w:pPr>
        <w:numPr>
          <w:ilvl w:val="0"/>
          <w:numId w:val="8"/>
        </w:num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 xml:space="preserve">Un excédent d’investissement de </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185 753.83 €</w:t>
      </w:r>
    </w:p>
    <w:p w14:paraId="760245F7" w14:textId="772061E2" w:rsidR="00141A98" w:rsidRPr="00141A98" w:rsidRDefault="00141A98" w:rsidP="00141A98">
      <w:pPr>
        <w:numPr>
          <w:ilvl w:val="0"/>
          <w:numId w:val="8"/>
        </w:num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Un déficit des restes à réaliser de</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32 846.00 €</w:t>
      </w:r>
    </w:p>
    <w:p w14:paraId="50431169" w14:textId="09A41759"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 xml:space="preserve">Soit un excédent de financement de </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152 907.83 €</w:t>
      </w:r>
    </w:p>
    <w:p w14:paraId="37FFCC93"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 xml:space="preserve">Décide d’affecter le résultat d’exploitation de l’exercice 2019 comme suit : </w:t>
      </w:r>
    </w:p>
    <w:p w14:paraId="29D1A2BD" w14:textId="77777777" w:rsidR="00141A98" w:rsidRPr="00141A98" w:rsidRDefault="00141A98" w:rsidP="00141A98">
      <w:pPr>
        <w:numPr>
          <w:ilvl w:val="0"/>
          <w:numId w:val="9"/>
        </w:num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Résultat d’exploitation au 31/12/2019 excédent</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190 041.15 €</w:t>
      </w:r>
    </w:p>
    <w:p w14:paraId="6A5D048C" w14:textId="77777777" w:rsidR="00141A98" w:rsidRPr="00141A98" w:rsidRDefault="00141A98" w:rsidP="00141A98">
      <w:pPr>
        <w:numPr>
          <w:ilvl w:val="0"/>
          <w:numId w:val="9"/>
        </w:num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Affectation complémentaire en réserve (1068)</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 xml:space="preserve">         0.00 €</w:t>
      </w:r>
    </w:p>
    <w:p w14:paraId="0D84718A" w14:textId="77777777" w:rsidR="00141A98" w:rsidRPr="00141A98" w:rsidRDefault="00141A98" w:rsidP="00141A98">
      <w:pPr>
        <w:numPr>
          <w:ilvl w:val="0"/>
          <w:numId w:val="9"/>
        </w:numPr>
        <w:spacing w:after="0" w:line="240" w:lineRule="auto"/>
        <w:ind w:left="567"/>
        <w:jc w:val="both"/>
        <w:rPr>
          <w:rFonts w:ascii="Arial" w:eastAsia="Times New Roman" w:hAnsi="Arial" w:cs="Arial"/>
          <w:sz w:val="20"/>
          <w:szCs w:val="20"/>
          <w:u w:val="single"/>
          <w:lang w:eastAsia="fr-FR"/>
        </w:rPr>
      </w:pPr>
      <w:r w:rsidRPr="00141A98">
        <w:rPr>
          <w:rFonts w:ascii="Arial" w:eastAsia="Times New Roman" w:hAnsi="Arial" w:cs="Arial"/>
          <w:sz w:val="20"/>
          <w:szCs w:val="20"/>
          <w:lang w:eastAsia="fr-FR"/>
        </w:rPr>
        <w:t>Résultat repris en fonctionnement (002)</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190 041.15 €</w:t>
      </w:r>
      <w:r w:rsidRPr="00141A98">
        <w:rPr>
          <w:rFonts w:ascii="Arial" w:eastAsia="Times New Roman" w:hAnsi="Arial" w:cs="Arial"/>
          <w:sz w:val="20"/>
          <w:szCs w:val="20"/>
          <w:u w:val="single"/>
          <w:lang w:eastAsia="fr-FR"/>
        </w:rPr>
        <w:t xml:space="preserve"> </w:t>
      </w:r>
    </w:p>
    <w:p w14:paraId="5C93BCD0" w14:textId="30580FEB"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Résultat d’investissement reporté (001) excédent</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185 753.83 €</w:t>
      </w:r>
    </w:p>
    <w:p w14:paraId="2ABF6B2E"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p>
    <w:p w14:paraId="0C7F819B" w14:textId="77777777" w:rsidR="00141A98" w:rsidRPr="00141A98" w:rsidRDefault="00141A98" w:rsidP="00141A98">
      <w:pPr>
        <w:autoSpaceDE w:val="0"/>
        <w:autoSpaceDN w:val="0"/>
        <w:adjustRightInd w:val="0"/>
        <w:ind w:left="567"/>
        <w:jc w:val="both"/>
        <w:rPr>
          <w:rFonts w:ascii="Arial" w:eastAsia="Times New Roman" w:hAnsi="Arial" w:cs="Arial"/>
          <w:b/>
          <w:bCs/>
          <w:u w:val="single"/>
          <w:lang w:eastAsia="fr-FR"/>
        </w:rPr>
      </w:pPr>
      <w:r w:rsidRPr="00141A98">
        <w:rPr>
          <w:rFonts w:ascii="Arial" w:eastAsia="Times New Roman" w:hAnsi="Arial" w:cs="Arial"/>
          <w:b/>
          <w:bCs/>
          <w:sz w:val="20"/>
          <w:szCs w:val="20"/>
          <w:u w:val="single"/>
          <w:lang w:eastAsia="fr-FR"/>
        </w:rPr>
        <w:t xml:space="preserve">DELIBERATION 8 : </w:t>
      </w:r>
      <w:r w:rsidRPr="00141A98">
        <w:rPr>
          <w:rFonts w:ascii="Arial" w:eastAsia="Times New Roman" w:hAnsi="Arial" w:cs="Arial"/>
          <w:b/>
          <w:bCs/>
          <w:u w:val="single"/>
          <w:lang w:eastAsia="fr-FR"/>
        </w:rPr>
        <w:t>BUDGET PRIMITIF CAMPING 2020</w:t>
      </w:r>
    </w:p>
    <w:p w14:paraId="7DF3105C" w14:textId="3D6764BE" w:rsidR="00141A98" w:rsidRPr="00141A98" w:rsidRDefault="00141A98" w:rsidP="00141A98">
      <w:pPr>
        <w:autoSpaceDE w:val="0"/>
        <w:autoSpaceDN w:val="0"/>
        <w:adjustRightInd w:val="0"/>
        <w:spacing w:after="0" w:line="240" w:lineRule="auto"/>
        <w:ind w:left="567"/>
        <w:jc w:val="both"/>
        <w:rPr>
          <w:rFonts w:ascii="Arial" w:eastAsia="Times New Roman" w:hAnsi="Arial" w:cs="Arial"/>
          <w:lang w:eastAsia="fr-FR"/>
        </w:rPr>
      </w:pPr>
      <w:r w:rsidRPr="00141A98">
        <w:rPr>
          <w:rFonts w:ascii="Arial" w:eastAsia="Times New Roman" w:hAnsi="Arial" w:cs="Arial"/>
          <w:lang w:eastAsia="fr-FR"/>
        </w:rPr>
        <w:t xml:space="preserve">Le conseil approuve le B.P </w:t>
      </w:r>
      <w:proofErr w:type="gramStart"/>
      <w:r w:rsidRPr="00141A98">
        <w:rPr>
          <w:rFonts w:ascii="Arial" w:eastAsia="Times New Roman" w:hAnsi="Arial" w:cs="Arial"/>
          <w:lang w:eastAsia="fr-FR"/>
        </w:rPr>
        <w:t>camping  2020</w:t>
      </w:r>
      <w:proofErr w:type="gramEnd"/>
      <w:r w:rsidRPr="00141A98">
        <w:rPr>
          <w:rFonts w:ascii="Arial" w:eastAsia="Times New Roman" w:hAnsi="Arial" w:cs="Arial"/>
          <w:lang w:eastAsia="fr-FR"/>
        </w:rPr>
        <w:t xml:space="preserve">  proposé par Mme GUILLOT qui s’équilibre comme suit</w:t>
      </w:r>
    </w:p>
    <w:tbl>
      <w:tblPr>
        <w:tblStyle w:val="Grilledutableau"/>
        <w:tblW w:w="0" w:type="auto"/>
        <w:tblInd w:w="468" w:type="dxa"/>
        <w:tblLook w:val="01E0" w:firstRow="1" w:lastRow="1" w:firstColumn="1" w:lastColumn="1" w:noHBand="0" w:noVBand="0"/>
      </w:tblPr>
      <w:tblGrid>
        <w:gridCol w:w="1749"/>
        <w:gridCol w:w="2746"/>
        <w:gridCol w:w="1722"/>
        <w:gridCol w:w="2377"/>
      </w:tblGrid>
      <w:tr w:rsidR="00141A98" w:rsidRPr="00141A98" w14:paraId="639A4B29" w14:textId="77777777" w:rsidTr="00141A98">
        <w:tc>
          <w:tcPr>
            <w:tcW w:w="4495" w:type="dxa"/>
            <w:gridSpan w:val="2"/>
          </w:tcPr>
          <w:p w14:paraId="34ADDD40" w14:textId="77777777" w:rsidR="00141A98" w:rsidRPr="00141A98" w:rsidRDefault="00141A98" w:rsidP="00141A98">
            <w:pPr>
              <w:autoSpaceDE w:val="0"/>
              <w:autoSpaceDN w:val="0"/>
              <w:adjustRightInd w:val="0"/>
              <w:ind w:left="567"/>
              <w:jc w:val="center"/>
              <w:rPr>
                <w:rFonts w:ascii="Arial" w:hAnsi="Arial" w:cs="Arial"/>
              </w:rPr>
            </w:pPr>
            <w:r w:rsidRPr="00141A98">
              <w:rPr>
                <w:rFonts w:ascii="Arial" w:hAnsi="Arial" w:cs="Arial"/>
                <w:b/>
              </w:rPr>
              <w:t>Fonctionnement</w:t>
            </w:r>
          </w:p>
        </w:tc>
        <w:tc>
          <w:tcPr>
            <w:tcW w:w="4099" w:type="dxa"/>
            <w:gridSpan w:val="2"/>
          </w:tcPr>
          <w:p w14:paraId="0D0DC063" w14:textId="77777777" w:rsidR="00141A98" w:rsidRPr="00141A98" w:rsidRDefault="00141A98" w:rsidP="00141A98">
            <w:pPr>
              <w:autoSpaceDE w:val="0"/>
              <w:autoSpaceDN w:val="0"/>
              <w:adjustRightInd w:val="0"/>
              <w:ind w:left="567"/>
              <w:jc w:val="center"/>
              <w:rPr>
                <w:rFonts w:ascii="Arial" w:hAnsi="Arial" w:cs="Arial"/>
              </w:rPr>
            </w:pPr>
            <w:r w:rsidRPr="00141A98">
              <w:rPr>
                <w:rFonts w:ascii="Arial" w:hAnsi="Arial" w:cs="Arial"/>
                <w:b/>
              </w:rPr>
              <w:t>Investissement</w:t>
            </w:r>
          </w:p>
        </w:tc>
      </w:tr>
      <w:tr w:rsidR="00141A98" w:rsidRPr="00141A98" w14:paraId="0EB76FD7" w14:textId="77777777" w:rsidTr="00141A98">
        <w:tc>
          <w:tcPr>
            <w:tcW w:w="1749" w:type="dxa"/>
          </w:tcPr>
          <w:p w14:paraId="314262C0" w14:textId="77777777" w:rsidR="00141A98" w:rsidRPr="00141A98" w:rsidRDefault="00141A98" w:rsidP="00141A98">
            <w:pPr>
              <w:autoSpaceDE w:val="0"/>
              <w:autoSpaceDN w:val="0"/>
              <w:adjustRightInd w:val="0"/>
              <w:ind w:left="360"/>
              <w:jc w:val="both"/>
              <w:rPr>
                <w:rFonts w:ascii="Arial" w:hAnsi="Arial" w:cs="Arial"/>
              </w:rPr>
            </w:pPr>
            <w:r w:rsidRPr="00141A98">
              <w:rPr>
                <w:rFonts w:ascii="Arial" w:hAnsi="Arial" w:cs="Arial"/>
              </w:rPr>
              <w:t>Prévisions 2020</w:t>
            </w:r>
          </w:p>
        </w:tc>
        <w:tc>
          <w:tcPr>
            <w:tcW w:w="2746" w:type="dxa"/>
          </w:tcPr>
          <w:p w14:paraId="5AD32715" w14:textId="77777777" w:rsidR="00141A98" w:rsidRPr="00141A98" w:rsidRDefault="00141A98" w:rsidP="00141A98">
            <w:pPr>
              <w:autoSpaceDE w:val="0"/>
              <w:autoSpaceDN w:val="0"/>
              <w:adjustRightInd w:val="0"/>
              <w:ind w:left="360"/>
              <w:jc w:val="right"/>
              <w:rPr>
                <w:rFonts w:ascii="Arial" w:hAnsi="Arial" w:cs="Arial"/>
              </w:rPr>
            </w:pPr>
          </w:p>
          <w:p w14:paraId="718F2778" w14:textId="77777777" w:rsidR="00141A98" w:rsidRPr="00141A98" w:rsidRDefault="00141A98" w:rsidP="00141A98">
            <w:pPr>
              <w:autoSpaceDE w:val="0"/>
              <w:autoSpaceDN w:val="0"/>
              <w:adjustRightInd w:val="0"/>
              <w:ind w:left="360"/>
              <w:jc w:val="right"/>
              <w:rPr>
                <w:rFonts w:ascii="Arial" w:hAnsi="Arial" w:cs="Arial"/>
              </w:rPr>
            </w:pPr>
            <w:r w:rsidRPr="00141A98">
              <w:rPr>
                <w:rFonts w:ascii="Arial" w:hAnsi="Arial" w:cs="Arial"/>
              </w:rPr>
              <w:t>247 507</w:t>
            </w:r>
          </w:p>
        </w:tc>
        <w:tc>
          <w:tcPr>
            <w:tcW w:w="1722" w:type="dxa"/>
          </w:tcPr>
          <w:p w14:paraId="1BEA1471" w14:textId="77777777" w:rsidR="00141A98" w:rsidRPr="00141A98" w:rsidRDefault="00141A98" w:rsidP="00141A98">
            <w:pPr>
              <w:autoSpaceDE w:val="0"/>
              <w:autoSpaceDN w:val="0"/>
              <w:adjustRightInd w:val="0"/>
              <w:ind w:left="360"/>
              <w:jc w:val="both"/>
              <w:rPr>
                <w:rFonts w:ascii="Arial" w:hAnsi="Arial" w:cs="Arial"/>
              </w:rPr>
            </w:pPr>
            <w:r w:rsidRPr="00141A98">
              <w:rPr>
                <w:rFonts w:ascii="Arial" w:hAnsi="Arial" w:cs="Arial"/>
              </w:rPr>
              <w:t>Prévisions 2020</w:t>
            </w:r>
          </w:p>
        </w:tc>
        <w:tc>
          <w:tcPr>
            <w:tcW w:w="2377" w:type="dxa"/>
          </w:tcPr>
          <w:p w14:paraId="7E1EF19D" w14:textId="77777777" w:rsidR="00141A98" w:rsidRPr="00141A98" w:rsidRDefault="00141A98" w:rsidP="00141A98">
            <w:pPr>
              <w:autoSpaceDE w:val="0"/>
              <w:autoSpaceDN w:val="0"/>
              <w:adjustRightInd w:val="0"/>
              <w:ind w:left="360"/>
              <w:jc w:val="right"/>
              <w:rPr>
                <w:rFonts w:ascii="Arial" w:hAnsi="Arial" w:cs="Arial"/>
              </w:rPr>
            </w:pPr>
          </w:p>
          <w:p w14:paraId="04280794" w14:textId="77777777" w:rsidR="00141A98" w:rsidRPr="00141A98" w:rsidRDefault="00141A98" w:rsidP="00141A98">
            <w:pPr>
              <w:autoSpaceDE w:val="0"/>
              <w:autoSpaceDN w:val="0"/>
              <w:adjustRightInd w:val="0"/>
              <w:ind w:left="360"/>
              <w:jc w:val="right"/>
              <w:rPr>
                <w:rFonts w:ascii="Arial" w:hAnsi="Arial" w:cs="Arial"/>
              </w:rPr>
            </w:pPr>
            <w:r w:rsidRPr="00141A98">
              <w:rPr>
                <w:rFonts w:ascii="Arial" w:hAnsi="Arial" w:cs="Arial"/>
              </w:rPr>
              <w:t>299 267</w:t>
            </w:r>
          </w:p>
        </w:tc>
      </w:tr>
    </w:tbl>
    <w:p w14:paraId="2E4A51FD" w14:textId="77777777" w:rsidR="00141A98" w:rsidRPr="00141A98" w:rsidRDefault="00141A98" w:rsidP="00141A98">
      <w:pPr>
        <w:tabs>
          <w:tab w:val="center" w:pos="4536"/>
          <w:tab w:val="right" w:pos="9072"/>
        </w:tabs>
        <w:spacing w:after="0" w:line="240" w:lineRule="auto"/>
        <w:ind w:left="360"/>
        <w:jc w:val="center"/>
        <w:rPr>
          <w:rFonts w:ascii="Arial" w:eastAsia="Times New Roman" w:hAnsi="Arial" w:cs="Arial"/>
          <w:b/>
          <w:lang w:eastAsia="fr-FR"/>
        </w:rPr>
      </w:pPr>
    </w:p>
    <w:p w14:paraId="74382A4D" w14:textId="77777777" w:rsidR="00141A98" w:rsidRPr="00141A98" w:rsidRDefault="00141A98" w:rsidP="00141A98">
      <w:pPr>
        <w:spacing w:after="0" w:line="240" w:lineRule="auto"/>
        <w:ind w:left="360" w:firstLine="66"/>
        <w:jc w:val="both"/>
        <w:rPr>
          <w:rFonts w:ascii="Arial" w:eastAsia="Times New Roman" w:hAnsi="Arial" w:cs="Arial"/>
          <w:sz w:val="20"/>
          <w:szCs w:val="20"/>
          <w:lang w:eastAsia="fr-FR"/>
        </w:rPr>
      </w:pPr>
    </w:p>
    <w:p w14:paraId="29BBD28C" w14:textId="77777777" w:rsidR="00141A98" w:rsidRPr="00141A98" w:rsidRDefault="00141A98" w:rsidP="00141A98">
      <w:pPr>
        <w:ind w:left="567"/>
        <w:jc w:val="both"/>
        <w:rPr>
          <w:rFonts w:ascii="Arial" w:eastAsia="Times New Roman" w:hAnsi="Arial" w:cs="Arial"/>
          <w:b/>
          <w:sz w:val="20"/>
          <w:szCs w:val="20"/>
          <w:u w:val="single"/>
          <w:lang w:eastAsia="fr-FR"/>
        </w:rPr>
      </w:pPr>
      <w:r w:rsidRPr="00141A98">
        <w:rPr>
          <w:rFonts w:ascii="Arial" w:eastAsia="Calibri" w:hAnsi="Arial" w:cs="Arial"/>
          <w:b/>
          <w:bCs/>
          <w:u w:val="single"/>
        </w:rPr>
        <w:t xml:space="preserve">DELIBERATION 9 : </w:t>
      </w:r>
      <w:r w:rsidRPr="00141A98">
        <w:rPr>
          <w:rFonts w:ascii="Arial" w:eastAsia="Times New Roman" w:hAnsi="Arial" w:cs="Arial"/>
          <w:b/>
          <w:sz w:val="20"/>
          <w:szCs w:val="20"/>
          <w:u w:val="single"/>
          <w:lang w:eastAsia="fr-FR"/>
        </w:rPr>
        <w:t>EXAMEN ET VOTE DU COMPTE DE GESTION DU BUDGET COMMUNE DE 2019</w:t>
      </w:r>
    </w:p>
    <w:p w14:paraId="13F93DEA"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Madame GUILLOT Françoise, Maire expose aux membres que le compte de gestion est établi par la clôture de l’exercice.</w:t>
      </w:r>
    </w:p>
    <w:p w14:paraId="5BC901B6"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Elle le vise et certifie que le montant des titres à recouvrer et des mandats émis est conforme à ses écritures.</w:t>
      </w:r>
    </w:p>
    <w:p w14:paraId="27B33DB7"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Le compte de gestion est ensuite soumis en même temps que le compte administratif.</w:t>
      </w:r>
    </w:p>
    <w:p w14:paraId="720E3A8F"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Le conseil municipal, après avoir délibéré,</w:t>
      </w:r>
    </w:p>
    <w:p w14:paraId="64B5A30E"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 xml:space="preserve">Vote le compte de gestion 2019 </w:t>
      </w:r>
      <w:proofErr w:type="gramStart"/>
      <w:r w:rsidRPr="00141A98">
        <w:rPr>
          <w:rFonts w:ascii="Arial" w:eastAsia="Times New Roman" w:hAnsi="Arial" w:cs="Arial"/>
          <w:sz w:val="20"/>
          <w:szCs w:val="20"/>
          <w:lang w:eastAsia="fr-FR"/>
        </w:rPr>
        <w:t>du budget commune</w:t>
      </w:r>
      <w:proofErr w:type="gramEnd"/>
      <w:r w:rsidRPr="00141A98">
        <w:rPr>
          <w:rFonts w:ascii="Arial" w:eastAsia="Times New Roman" w:hAnsi="Arial" w:cs="Arial"/>
          <w:sz w:val="20"/>
          <w:szCs w:val="20"/>
          <w:lang w:eastAsia="fr-FR"/>
        </w:rPr>
        <w:t xml:space="preserve"> de VEULETTES SUR MER après avoir examiné les opérations qui y sont retracées et les résultats de l’exercice.</w:t>
      </w:r>
    </w:p>
    <w:p w14:paraId="273D4DD1" w14:textId="77777777" w:rsidR="00141A98" w:rsidRPr="00141A98" w:rsidRDefault="00141A98" w:rsidP="00141A98">
      <w:pPr>
        <w:spacing w:after="0" w:line="240" w:lineRule="auto"/>
        <w:ind w:left="567"/>
        <w:jc w:val="both"/>
        <w:rPr>
          <w:rFonts w:ascii="Arial" w:eastAsia="Calibri" w:hAnsi="Arial" w:cs="Arial"/>
        </w:rPr>
      </w:pPr>
    </w:p>
    <w:p w14:paraId="75DF1CD2" w14:textId="77777777" w:rsidR="00141A98" w:rsidRPr="00141A98" w:rsidRDefault="00141A98" w:rsidP="00141A98">
      <w:pPr>
        <w:ind w:left="567"/>
        <w:jc w:val="both"/>
        <w:rPr>
          <w:rFonts w:ascii="Arial" w:eastAsia="Times New Roman" w:hAnsi="Arial" w:cs="Arial"/>
          <w:b/>
          <w:sz w:val="20"/>
          <w:szCs w:val="20"/>
          <w:u w:val="single"/>
          <w:lang w:eastAsia="fr-FR"/>
        </w:rPr>
      </w:pPr>
      <w:r w:rsidRPr="00141A98">
        <w:rPr>
          <w:rFonts w:ascii="Arial" w:eastAsia="Calibri" w:hAnsi="Arial" w:cs="Arial"/>
          <w:b/>
          <w:bCs/>
          <w:u w:val="single"/>
        </w:rPr>
        <w:t xml:space="preserve">DELIBERATION 10 : </w:t>
      </w:r>
      <w:r w:rsidRPr="00141A98">
        <w:rPr>
          <w:rFonts w:ascii="Arial" w:eastAsia="Times New Roman" w:hAnsi="Arial" w:cs="Arial"/>
          <w:b/>
          <w:sz w:val="20"/>
          <w:szCs w:val="20"/>
          <w:u w:val="single"/>
          <w:lang w:eastAsia="fr-FR"/>
        </w:rPr>
        <w:t>VOTE DU COMPTE ADMINISTRATIF DU BUDGET COMMUNE 2019</w:t>
      </w:r>
    </w:p>
    <w:p w14:paraId="0B619296"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Le Conseil municipal réuni sous la présidence du doyen de l’assemblée Monsieur Gilbert GUILLOT vote le compte administratif de l’exercice 2019 du budget COMMUNE de VEULETTES-SUR-MER et arrête ainsi les comptes :</w:t>
      </w:r>
    </w:p>
    <w:p w14:paraId="3941465B"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u w:val="single"/>
          <w:lang w:eastAsia="fr-FR"/>
        </w:rPr>
        <w:t>Investissement </w:t>
      </w:r>
      <w:r w:rsidRPr="00141A98">
        <w:rPr>
          <w:rFonts w:ascii="Arial" w:eastAsia="Times New Roman" w:hAnsi="Arial" w:cs="Arial"/>
          <w:sz w:val="20"/>
          <w:szCs w:val="20"/>
          <w:lang w:eastAsia="fr-FR"/>
        </w:rPr>
        <w:t>:</w:t>
      </w:r>
    </w:p>
    <w:p w14:paraId="1834DDF0"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proofErr w:type="spellStart"/>
      <w:r w:rsidRPr="00141A98">
        <w:rPr>
          <w:rFonts w:ascii="Arial" w:eastAsia="Times New Roman" w:hAnsi="Arial" w:cs="Arial"/>
          <w:sz w:val="20"/>
          <w:szCs w:val="20"/>
          <w:lang w:eastAsia="fr-FR"/>
        </w:rPr>
        <w:t>DépensesPrévu</w:t>
      </w:r>
      <w:proofErr w:type="spellEnd"/>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193 190.00</w:t>
      </w:r>
    </w:p>
    <w:p w14:paraId="3F33019A"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Réalisé</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144 983.42</w:t>
      </w:r>
    </w:p>
    <w:p w14:paraId="22D13A61"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Reste à réaliser</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24 121.00</w:t>
      </w:r>
    </w:p>
    <w:p w14:paraId="4FB94F03"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p>
    <w:p w14:paraId="131913A3"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Recettes</w:t>
      </w:r>
      <w:r w:rsidRPr="00141A98">
        <w:rPr>
          <w:rFonts w:ascii="Arial" w:eastAsia="Times New Roman" w:hAnsi="Arial" w:cs="Arial"/>
          <w:sz w:val="20"/>
          <w:szCs w:val="20"/>
          <w:lang w:eastAsia="fr-FR"/>
        </w:rPr>
        <w:tab/>
        <w:t>Prévu</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193 190.00</w:t>
      </w:r>
    </w:p>
    <w:p w14:paraId="44131D1F"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Réalisé</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130 580.48</w:t>
      </w:r>
    </w:p>
    <w:p w14:paraId="2C50FDFD"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Reste à réaliser</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 xml:space="preserve">           0.00</w:t>
      </w:r>
    </w:p>
    <w:p w14:paraId="3A2C9094"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u w:val="single"/>
          <w:lang w:eastAsia="fr-FR"/>
        </w:rPr>
        <w:t>Fonctionnement</w:t>
      </w:r>
      <w:r w:rsidRPr="00141A98">
        <w:rPr>
          <w:rFonts w:ascii="Arial" w:eastAsia="Times New Roman" w:hAnsi="Arial" w:cs="Arial"/>
          <w:sz w:val="20"/>
          <w:szCs w:val="20"/>
          <w:lang w:eastAsia="fr-FR"/>
        </w:rPr>
        <w:t> :</w:t>
      </w:r>
    </w:p>
    <w:p w14:paraId="5AB3440C"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proofErr w:type="spellStart"/>
      <w:r w:rsidRPr="00141A98">
        <w:rPr>
          <w:rFonts w:ascii="Arial" w:eastAsia="Times New Roman" w:hAnsi="Arial" w:cs="Arial"/>
          <w:sz w:val="20"/>
          <w:szCs w:val="20"/>
          <w:lang w:eastAsia="fr-FR"/>
        </w:rPr>
        <w:t>DépensesPrévu</w:t>
      </w:r>
      <w:proofErr w:type="spellEnd"/>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711 864.00</w:t>
      </w:r>
    </w:p>
    <w:p w14:paraId="2A4668BC"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Réalisé</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547 656.70</w:t>
      </w:r>
    </w:p>
    <w:p w14:paraId="6A2CCF1C"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Reste à réaliser</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 xml:space="preserve">           0.00</w:t>
      </w:r>
    </w:p>
    <w:p w14:paraId="541244B4"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p>
    <w:p w14:paraId="5BE29DEE"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Recettes</w:t>
      </w:r>
      <w:r w:rsidRPr="00141A98">
        <w:rPr>
          <w:rFonts w:ascii="Arial" w:eastAsia="Times New Roman" w:hAnsi="Arial" w:cs="Arial"/>
          <w:sz w:val="20"/>
          <w:szCs w:val="20"/>
          <w:lang w:eastAsia="fr-FR"/>
        </w:rPr>
        <w:tab/>
        <w:t>Prévu</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711 864.00</w:t>
      </w:r>
    </w:p>
    <w:p w14:paraId="1FD1ACEC"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Réalisé</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792 346.67</w:t>
      </w:r>
    </w:p>
    <w:p w14:paraId="49E39E12"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Reste à réaliser</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 xml:space="preserve">           0.00</w:t>
      </w:r>
    </w:p>
    <w:p w14:paraId="2A51766A" w14:textId="77777777" w:rsidR="00141A98" w:rsidRPr="00141A98" w:rsidRDefault="00141A98" w:rsidP="00141A98">
      <w:pPr>
        <w:spacing w:after="0" w:line="240" w:lineRule="auto"/>
        <w:ind w:left="567"/>
        <w:jc w:val="both"/>
        <w:rPr>
          <w:rFonts w:ascii="Arial" w:eastAsia="Times New Roman" w:hAnsi="Arial" w:cs="Arial"/>
          <w:sz w:val="20"/>
          <w:szCs w:val="20"/>
          <w:u w:val="single"/>
          <w:lang w:eastAsia="fr-FR"/>
        </w:rPr>
      </w:pPr>
      <w:r w:rsidRPr="00141A98">
        <w:rPr>
          <w:rFonts w:ascii="Arial" w:eastAsia="Times New Roman" w:hAnsi="Arial" w:cs="Arial"/>
          <w:sz w:val="20"/>
          <w:szCs w:val="20"/>
          <w:u w:val="single"/>
          <w:lang w:eastAsia="fr-FR"/>
        </w:rPr>
        <w:t>Résultat de clôture de l’exercice :</w:t>
      </w:r>
    </w:p>
    <w:p w14:paraId="1238806D"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Investissement</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- 14 402.94</w:t>
      </w:r>
    </w:p>
    <w:p w14:paraId="1CA386C1"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Fonctionnement</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244 689.97</w:t>
      </w:r>
    </w:p>
    <w:p w14:paraId="48755395"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Résultat global</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 xml:space="preserve">230 287.03 </w:t>
      </w:r>
    </w:p>
    <w:p w14:paraId="5814612E" w14:textId="77777777" w:rsidR="00141A98" w:rsidRPr="00141A98" w:rsidRDefault="00141A98" w:rsidP="00141A98">
      <w:pPr>
        <w:spacing w:after="0" w:line="240" w:lineRule="auto"/>
        <w:ind w:left="567"/>
        <w:jc w:val="both"/>
        <w:rPr>
          <w:rFonts w:ascii="Arial" w:eastAsia="Calibri" w:hAnsi="Arial" w:cs="Arial"/>
        </w:rPr>
      </w:pPr>
    </w:p>
    <w:p w14:paraId="20E10AB0" w14:textId="77777777" w:rsidR="00141A98" w:rsidRPr="00141A98" w:rsidRDefault="00141A98" w:rsidP="00141A98">
      <w:pPr>
        <w:spacing w:after="0" w:line="240" w:lineRule="auto"/>
        <w:ind w:left="567"/>
        <w:rPr>
          <w:rFonts w:ascii="Arial" w:eastAsia="Times New Roman" w:hAnsi="Arial" w:cs="Arial"/>
          <w:b/>
          <w:sz w:val="20"/>
          <w:szCs w:val="20"/>
          <w:u w:val="single"/>
          <w:lang w:eastAsia="fr-FR"/>
        </w:rPr>
      </w:pPr>
      <w:r w:rsidRPr="00141A98">
        <w:rPr>
          <w:rFonts w:ascii="Arial" w:eastAsia="Calibri" w:hAnsi="Arial" w:cs="Arial"/>
          <w:b/>
          <w:bCs/>
          <w:u w:val="single"/>
        </w:rPr>
        <w:lastRenderedPageBreak/>
        <w:t xml:space="preserve">DELIBERATION 11 : </w:t>
      </w:r>
      <w:r w:rsidRPr="00141A98">
        <w:rPr>
          <w:rFonts w:ascii="Arial" w:eastAsia="Times New Roman" w:hAnsi="Arial" w:cs="Arial"/>
          <w:b/>
          <w:sz w:val="20"/>
          <w:szCs w:val="20"/>
          <w:u w:val="single"/>
          <w:lang w:eastAsia="fr-FR"/>
        </w:rPr>
        <w:t>AFFECTATION DES RESULTATS 2019 DU BUDGET COMMUNE DE VEULETTES-SUR-MER</w:t>
      </w:r>
    </w:p>
    <w:p w14:paraId="32F3B57F"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 xml:space="preserve">L’assemblée délibérante réunie sous la présidence de Madame GUILLOT, Maire après avoir approuvé le compte administratif </w:t>
      </w:r>
      <w:proofErr w:type="gramStart"/>
      <w:r w:rsidRPr="00141A98">
        <w:rPr>
          <w:rFonts w:ascii="Arial" w:eastAsia="Times New Roman" w:hAnsi="Arial" w:cs="Arial"/>
          <w:sz w:val="20"/>
          <w:szCs w:val="20"/>
          <w:lang w:eastAsia="fr-FR"/>
        </w:rPr>
        <w:t>du budget commune</w:t>
      </w:r>
      <w:proofErr w:type="gramEnd"/>
      <w:r w:rsidRPr="00141A98">
        <w:rPr>
          <w:rFonts w:ascii="Arial" w:eastAsia="Times New Roman" w:hAnsi="Arial" w:cs="Arial"/>
          <w:sz w:val="20"/>
          <w:szCs w:val="20"/>
          <w:lang w:eastAsia="fr-FR"/>
        </w:rPr>
        <w:t xml:space="preserve"> de l’exercice 2019 ce jour,</w:t>
      </w:r>
    </w:p>
    <w:p w14:paraId="4A869663" w14:textId="77777777" w:rsidR="00141A98" w:rsidRPr="00141A98" w:rsidRDefault="00141A98" w:rsidP="00141A98">
      <w:pPr>
        <w:numPr>
          <w:ilvl w:val="0"/>
          <w:numId w:val="10"/>
        </w:num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Considérant qu’il y a lieu de prévoir l’équilibre budgétaire,</w:t>
      </w:r>
    </w:p>
    <w:p w14:paraId="28443838" w14:textId="77777777" w:rsidR="00141A98" w:rsidRPr="00141A98" w:rsidRDefault="00141A98" w:rsidP="00141A98">
      <w:pPr>
        <w:numPr>
          <w:ilvl w:val="0"/>
          <w:numId w:val="10"/>
        </w:num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Statuant sur l’affectation du résultat d’exploitation de l’exercice 2019</w:t>
      </w:r>
    </w:p>
    <w:p w14:paraId="5C2D9788" w14:textId="77777777" w:rsidR="00141A98" w:rsidRPr="00141A98" w:rsidRDefault="00141A98" w:rsidP="00141A98">
      <w:pPr>
        <w:numPr>
          <w:ilvl w:val="0"/>
          <w:numId w:val="10"/>
        </w:num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Constatant que le compte administratif fait apparaître :</w:t>
      </w:r>
    </w:p>
    <w:p w14:paraId="16849CD0" w14:textId="77777777" w:rsidR="00141A98" w:rsidRPr="00141A98" w:rsidRDefault="00141A98" w:rsidP="00141A98">
      <w:pPr>
        <w:numPr>
          <w:ilvl w:val="0"/>
          <w:numId w:val="8"/>
        </w:num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 xml:space="preserve">Un </w:t>
      </w:r>
      <w:proofErr w:type="gramStart"/>
      <w:r w:rsidRPr="00141A98">
        <w:rPr>
          <w:rFonts w:ascii="Arial" w:eastAsia="Times New Roman" w:hAnsi="Arial" w:cs="Arial"/>
          <w:sz w:val="20"/>
          <w:szCs w:val="20"/>
          <w:lang w:eastAsia="fr-FR"/>
        </w:rPr>
        <w:t>excédent  de</w:t>
      </w:r>
      <w:proofErr w:type="gramEnd"/>
      <w:r w:rsidRPr="00141A98">
        <w:rPr>
          <w:rFonts w:ascii="Arial" w:eastAsia="Times New Roman" w:hAnsi="Arial" w:cs="Arial"/>
          <w:sz w:val="20"/>
          <w:szCs w:val="20"/>
          <w:lang w:eastAsia="fr-FR"/>
        </w:rPr>
        <w:t xml:space="preserve"> fonctionnement de </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 xml:space="preserve">  93 938.95 €</w:t>
      </w:r>
    </w:p>
    <w:p w14:paraId="7880862A" w14:textId="77777777" w:rsidR="00141A98" w:rsidRPr="00141A98" w:rsidRDefault="00141A98" w:rsidP="00141A98">
      <w:pPr>
        <w:numPr>
          <w:ilvl w:val="0"/>
          <w:numId w:val="8"/>
        </w:num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Un excédent reporté de</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150 751.02 €</w:t>
      </w:r>
    </w:p>
    <w:p w14:paraId="75A7F8B5" w14:textId="77777777" w:rsidR="00141A98" w:rsidRPr="00141A98" w:rsidRDefault="00141A98" w:rsidP="00141A98">
      <w:pPr>
        <w:numPr>
          <w:ilvl w:val="0"/>
          <w:numId w:val="8"/>
        </w:num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Soit un excédent de fonctionnement cumulé de</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244 689.97 €</w:t>
      </w:r>
    </w:p>
    <w:p w14:paraId="47FD36E8" w14:textId="77777777" w:rsidR="00141A98" w:rsidRPr="00141A98" w:rsidRDefault="00141A98" w:rsidP="00141A98">
      <w:pPr>
        <w:numPr>
          <w:ilvl w:val="0"/>
          <w:numId w:val="8"/>
        </w:num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 xml:space="preserve">Un déficit d’investissement de </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proofErr w:type="gramStart"/>
      <w:r w:rsidRPr="00141A98">
        <w:rPr>
          <w:rFonts w:ascii="Arial" w:eastAsia="Times New Roman" w:hAnsi="Arial" w:cs="Arial"/>
          <w:sz w:val="20"/>
          <w:szCs w:val="20"/>
          <w:lang w:eastAsia="fr-FR"/>
        </w:rPr>
        <w:tab/>
        <w:t xml:space="preserve">  14</w:t>
      </w:r>
      <w:proofErr w:type="gramEnd"/>
      <w:r w:rsidRPr="00141A98">
        <w:rPr>
          <w:rFonts w:ascii="Arial" w:eastAsia="Times New Roman" w:hAnsi="Arial" w:cs="Arial"/>
          <w:sz w:val="20"/>
          <w:szCs w:val="20"/>
          <w:lang w:eastAsia="fr-FR"/>
        </w:rPr>
        <w:t> 402.94 €</w:t>
      </w:r>
    </w:p>
    <w:p w14:paraId="5830458F" w14:textId="4290939B" w:rsidR="00141A98" w:rsidRPr="00141A98" w:rsidRDefault="00141A98" w:rsidP="00141A98">
      <w:pPr>
        <w:numPr>
          <w:ilvl w:val="0"/>
          <w:numId w:val="8"/>
        </w:num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Un déficit des restes à réaliser de</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proofErr w:type="gramStart"/>
      <w:r w:rsidRPr="00141A98">
        <w:rPr>
          <w:rFonts w:ascii="Arial" w:eastAsia="Times New Roman" w:hAnsi="Arial" w:cs="Arial"/>
          <w:sz w:val="20"/>
          <w:szCs w:val="20"/>
          <w:lang w:eastAsia="fr-FR"/>
        </w:rPr>
        <w:tab/>
        <w:t xml:space="preserve">  24</w:t>
      </w:r>
      <w:proofErr w:type="gramEnd"/>
      <w:r w:rsidRPr="00141A98">
        <w:rPr>
          <w:rFonts w:ascii="Arial" w:eastAsia="Times New Roman" w:hAnsi="Arial" w:cs="Arial"/>
          <w:sz w:val="20"/>
          <w:szCs w:val="20"/>
          <w:lang w:eastAsia="fr-FR"/>
        </w:rPr>
        <w:t> 121.00 €</w:t>
      </w:r>
    </w:p>
    <w:p w14:paraId="4EE972A3" w14:textId="3F7B7F32"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 xml:space="preserve">Soit un besoin de financement de </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 xml:space="preserve"> 38 523.94 €</w:t>
      </w:r>
    </w:p>
    <w:p w14:paraId="5F3319C1"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 xml:space="preserve">Décide d’affecter le résultat d’exploitation de l’exercice 2019 comme suit : </w:t>
      </w:r>
    </w:p>
    <w:p w14:paraId="4C970FA8" w14:textId="77777777" w:rsidR="00141A98" w:rsidRPr="00141A98" w:rsidRDefault="00141A98" w:rsidP="00141A98">
      <w:pPr>
        <w:numPr>
          <w:ilvl w:val="0"/>
          <w:numId w:val="9"/>
        </w:num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Résultat d’exploitation au 31/12/2019 excédent</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244 689.97 €</w:t>
      </w:r>
    </w:p>
    <w:p w14:paraId="5A407E84" w14:textId="77777777" w:rsidR="00141A98" w:rsidRPr="00141A98" w:rsidRDefault="00141A98" w:rsidP="00141A98">
      <w:pPr>
        <w:numPr>
          <w:ilvl w:val="0"/>
          <w:numId w:val="9"/>
        </w:num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Affectation complémentaire en réserve (1068)</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proofErr w:type="gramStart"/>
      <w:r w:rsidRPr="00141A98">
        <w:rPr>
          <w:rFonts w:ascii="Arial" w:eastAsia="Times New Roman" w:hAnsi="Arial" w:cs="Arial"/>
          <w:sz w:val="20"/>
          <w:szCs w:val="20"/>
          <w:lang w:eastAsia="fr-FR"/>
        </w:rPr>
        <w:tab/>
        <w:t xml:space="preserve">  38</w:t>
      </w:r>
      <w:proofErr w:type="gramEnd"/>
      <w:r w:rsidRPr="00141A98">
        <w:rPr>
          <w:rFonts w:ascii="Arial" w:eastAsia="Times New Roman" w:hAnsi="Arial" w:cs="Arial"/>
          <w:sz w:val="20"/>
          <w:szCs w:val="20"/>
          <w:lang w:eastAsia="fr-FR"/>
        </w:rPr>
        <w:t> 523.94€</w:t>
      </w:r>
    </w:p>
    <w:p w14:paraId="774269AA" w14:textId="77777777" w:rsidR="00141A98" w:rsidRPr="00141A98" w:rsidRDefault="00141A98" w:rsidP="00141A98">
      <w:pPr>
        <w:numPr>
          <w:ilvl w:val="0"/>
          <w:numId w:val="9"/>
        </w:numPr>
        <w:spacing w:after="0" w:line="240" w:lineRule="auto"/>
        <w:ind w:left="567"/>
        <w:jc w:val="both"/>
        <w:rPr>
          <w:rFonts w:ascii="Arial" w:eastAsia="Times New Roman" w:hAnsi="Arial" w:cs="Arial"/>
          <w:sz w:val="20"/>
          <w:szCs w:val="20"/>
          <w:u w:val="single"/>
          <w:lang w:eastAsia="fr-FR"/>
        </w:rPr>
      </w:pPr>
      <w:r w:rsidRPr="00141A98">
        <w:rPr>
          <w:rFonts w:ascii="Arial" w:eastAsia="Times New Roman" w:hAnsi="Arial" w:cs="Arial"/>
          <w:sz w:val="20"/>
          <w:szCs w:val="20"/>
          <w:lang w:eastAsia="fr-FR"/>
        </w:rPr>
        <w:t>Résultat repris en fonctionnement (002)</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206 166.03 €</w:t>
      </w:r>
      <w:r w:rsidRPr="00141A98">
        <w:rPr>
          <w:rFonts w:ascii="Arial" w:eastAsia="Times New Roman" w:hAnsi="Arial" w:cs="Arial"/>
          <w:sz w:val="20"/>
          <w:szCs w:val="20"/>
          <w:u w:val="single"/>
          <w:lang w:eastAsia="fr-FR"/>
        </w:rPr>
        <w:t xml:space="preserve"> </w:t>
      </w:r>
    </w:p>
    <w:p w14:paraId="2BEE419B" w14:textId="7FCB6B7D"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Résultat d’investissement reporté (001) déficit</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 xml:space="preserve"> 14 402.94 €</w:t>
      </w:r>
    </w:p>
    <w:p w14:paraId="6E578F81" w14:textId="77777777" w:rsidR="00141A98" w:rsidRPr="00141A98" w:rsidRDefault="00141A98" w:rsidP="00141A98">
      <w:pPr>
        <w:tabs>
          <w:tab w:val="left" w:pos="5940"/>
          <w:tab w:val="left" w:pos="7020"/>
        </w:tabs>
        <w:spacing w:after="0" w:line="240" w:lineRule="auto"/>
        <w:ind w:left="567"/>
        <w:jc w:val="center"/>
        <w:rPr>
          <w:rFonts w:ascii="Arial" w:eastAsia="Times New Roman" w:hAnsi="Arial" w:cs="Arial"/>
          <w:sz w:val="20"/>
          <w:szCs w:val="20"/>
          <w:lang w:eastAsia="fr-FR"/>
        </w:rPr>
      </w:pPr>
      <w:r w:rsidRPr="00141A98">
        <w:rPr>
          <w:rFonts w:ascii="Arial" w:eastAsia="Times New Roman" w:hAnsi="Arial" w:cs="Arial"/>
          <w:sz w:val="20"/>
          <w:szCs w:val="20"/>
          <w:lang w:eastAsia="fr-FR"/>
        </w:rPr>
        <w:tab/>
      </w:r>
    </w:p>
    <w:p w14:paraId="30292A8C" w14:textId="77777777" w:rsidR="00141A98" w:rsidRPr="00141A98" w:rsidRDefault="00141A98" w:rsidP="00141A98">
      <w:pPr>
        <w:autoSpaceDE w:val="0"/>
        <w:autoSpaceDN w:val="0"/>
        <w:adjustRightInd w:val="0"/>
        <w:spacing w:after="0" w:line="240" w:lineRule="auto"/>
        <w:ind w:left="567"/>
        <w:jc w:val="both"/>
        <w:rPr>
          <w:rFonts w:ascii="Arial" w:eastAsia="Times New Roman" w:hAnsi="Arial" w:cs="Arial"/>
          <w:b/>
          <w:u w:val="single"/>
          <w:lang w:eastAsia="fr-FR"/>
        </w:rPr>
      </w:pPr>
      <w:r w:rsidRPr="00141A98">
        <w:rPr>
          <w:rFonts w:ascii="Arial" w:eastAsia="Calibri" w:hAnsi="Arial" w:cs="Arial"/>
          <w:b/>
          <w:bCs/>
          <w:u w:val="single"/>
        </w:rPr>
        <w:t xml:space="preserve">DELIBERATION 12 : </w:t>
      </w:r>
      <w:r w:rsidRPr="00141A98">
        <w:rPr>
          <w:rFonts w:ascii="Arial" w:eastAsia="Times New Roman" w:hAnsi="Arial" w:cs="Arial"/>
          <w:b/>
          <w:u w:val="single"/>
          <w:lang w:eastAsia="fr-FR"/>
        </w:rPr>
        <w:t>BUDGET PRIMITIF COMMUNE 2020</w:t>
      </w:r>
    </w:p>
    <w:p w14:paraId="01C5962D" w14:textId="77777777" w:rsidR="00141A98" w:rsidRPr="00141A98" w:rsidRDefault="00141A98" w:rsidP="00141A98">
      <w:pPr>
        <w:autoSpaceDE w:val="0"/>
        <w:autoSpaceDN w:val="0"/>
        <w:adjustRightInd w:val="0"/>
        <w:spacing w:after="0" w:line="240" w:lineRule="auto"/>
        <w:ind w:left="567"/>
        <w:jc w:val="both"/>
        <w:rPr>
          <w:rFonts w:ascii="Arial" w:eastAsia="Times New Roman" w:hAnsi="Arial" w:cs="Arial"/>
          <w:lang w:eastAsia="fr-FR"/>
        </w:rPr>
      </w:pPr>
      <w:r w:rsidRPr="00141A98">
        <w:rPr>
          <w:rFonts w:ascii="Arial" w:eastAsia="Times New Roman" w:hAnsi="Arial" w:cs="Arial"/>
          <w:lang w:eastAsia="fr-FR"/>
        </w:rPr>
        <w:t xml:space="preserve"> Le conseil approuve le BP commune de Veulettes sur Mer </w:t>
      </w:r>
      <w:proofErr w:type="gramStart"/>
      <w:r w:rsidRPr="00141A98">
        <w:rPr>
          <w:rFonts w:ascii="Arial" w:eastAsia="Times New Roman" w:hAnsi="Arial" w:cs="Arial"/>
          <w:lang w:eastAsia="fr-FR"/>
        </w:rPr>
        <w:t>2020  présenté</w:t>
      </w:r>
      <w:proofErr w:type="gramEnd"/>
      <w:r w:rsidRPr="00141A98">
        <w:rPr>
          <w:rFonts w:ascii="Arial" w:eastAsia="Times New Roman" w:hAnsi="Arial" w:cs="Arial"/>
          <w:lang w:eastAsia="fr-FR"/>
        </w:rPr>
        <w:t xml:space="preserve"> par Mme GUILLOT qui s’équilibre comme suit</w:t>
      </w:r>
    </w:p>
    <w:tbl>
      <w:tblPr>
        <w:tblStyle w:val="Grilledutableau"/>
        <w:tblW w:w="0" w:type="auto"/>
        <w:tblInd w:w="468" w:type="dxa"/>
        <w:tblLook w:val="01E0" w:firstRow="1" w:lastRow="1" w:firstColumn="1" w:lastColumn="1" w:noHBand="0" w:noVBand="0"/>
      </w:tblPr>
      <w:tblGrid>
        <w:gridCol w:w="1795"/>
        <w:gridCol w:w="2686"/>
        <w:gridCol w:w="1771"/>
        <w:gridCol w:w="2342"/>
      </w:tblGrid>
      <w:tr w:rsidR="00141A98" w:rsidRPr="00141A98" w14:paraId="4526E041" w14:textId="77777777" w:rsidTr="00141A98">
        <w:tc>
          <w:tcPr>
            <w:tcW w:w="4481" w:type="dxa"/>
            <w:gridSpan w:val="2"/>
          </w:tcPr>
          <w:p w14:paraId="0067D467" w14:textId="77777777" w:rsidR="00141A98" w:rsidRPr="00141A98" w:rsidRDefault="00141A98" w:rsidP="00141A98">
            <w:pPr>
              <w:autoSpaceDE w:val="0"/>
              <w:autoSpaceDN w:val="0"/>
              <w:adjustRightInd w:val="0"/>
              <w:ind w:left="567"/>
              <w:jc w:val="center"/>
              <w:rPr>
                <w:rFonts w:ascii="Arial" w:hAnsi="Arial" w:cs="Arial"/>
              </w:rPr>
            </w:pPr>
            <w:r w:rsidRPr="00141A98">
              <w:rPr>
                <w:rFonts w:ascii="Arial" w:hAnsi="Arial" w:cs="Arial"/>
                <w:b/>
              </w:rPr>
              <w:t>Fonctionnement</w:t>
            </w:r>
          </w:p>
        </w:tc>
        <w:tc>
          <w:tcPr>
            <w:tcW w:w="4113" w:type="dxa"/>
            <w:gridSpan w:val="2"/>
          </w:tcPr>
          <w:p w14:paraId="2A4C1DFB" w14:textId="77777777" w:rsidR="00141A98" w:rsidRPr="00141A98" w:rsidRDefault="00141A98" w:rsidP="00141A98">
            <w:pPr>
              <w:autoSpaceDE w:val="0"/>
              <w:autoSpaceDN w:val="0"/>
              <w:adjustRightInd w:val="0"/>
              <w:ind w:left="567"/>
              <w:jc w:val="center"/>
              <w:rPr>
                <w:rFonts w:ascii="Arial" w:hAnsi="Arial" w:cs="Arial"/>
              </w:rPr>
            </w:pPr>
            <w:r w:rsidRPr="00141A98">
              <w:rPr>
                <w:rFonts w:ascii="Arial" w:hAnsi="Arial" w:cs="Arial"/>
                <w:b/>
              </w:rPr>
              <w:t>Investissement</w:t>
            </w:r>
          </w:p>
        </w:tc>
      </w:tr>
      <w:tr w:rsidR="00141A98" w:rsidRPr="00141A98" w14:paraId="4BAB8F79" w14:textId="77777777" w:rsidTr="00141A98">
        <w:tc>
          <w:tcPr>
            <w:tcW w:w="1795" w:type="dxa"/>
          </w:tcPr>
          <w:p w14:paraId="7F75FD12" w14:textId="77777777" w:rsidR="00141A98" w:rsidRPr="00141A98" w:rsidRDefault="00141A98" w:rsidP="00141A98">
            <w:pPr>
              <w:autoSpaceDE w:val="0"/>
              <w:autoSpaceDN w:val="0"/>
              <w:adjustRightInd w:val="0"/>
              <w:ind w:left="567"/>
              <w:jc w:val="both"/>
              <w:rPr>
                <w:rFonts w:ascii="Arial" w:hAnsi="Arial" w:cs="Arial"/>
              </w:rPr>
            </w:pPr>
            <w:r w:rsidRPr="00141A98">
              <w:rPr>
                <w:rFonts w:ascii="Arial" w:hAnsi="Arial" w:cs="Arial"/>
              </w:rPr>
              <w:t>Prévisions 2020</w:t>
            </w:r>
          </w:p>
        </w:tc>
        <w:tc>
          <w:tcPr>
            <w:tcW w:w="2686" w:type="dxa"/>
          </w:tcPr>
          <w:p w14:paraId="6C7A851C" w14:textId="77777777" w:rsidR="00141A98" w:rsidRPr="00141A98" w:rsidRDefault="00141A98" w:rsidP="00141A98">
            <w:pPr>
              <w:autoSpaceDE w:val="0"/>
              <w:autoSpaceDN w:val="0"/>
              <w:adjustRightInd w:val="0"/>
              <w:ind w:left="567"/>
              <w:jc w:val="right"/>
              <w:rPr>
                <w:rFonts w:ascii="Arial" w:hAnsi="Arial" w:cs="Arial"/>
              </w:rPr>
            </w:pPr>
            <w:r w:rsidRPr="00141A98">
              <w:rPr>
                <w:rFonts w:ascii="Arial" w:hAnsi="Arial" w:cs="Arial"/>
              </w:rPr>
              <w:t>591 687</w:t>
            </w:r>
          </w:p>
        </w:tc>
        <w:tc>
          <w:tcPr>
            <w:tcW w:w="1771" w:type="dxa"/>
          </w:tcPr>
          <w:p w14:paraId="335180D4" w14:textId="77777777" w:rsidR="00141A98" w:rsidRPr="00141A98" w:rsidRDefault="00141A98" w:rsidP="00141A98">
            <w:pPr>
              <w:autoSpaceDE w:val="0"/>
              <w:autoSpaceDN w:val="0"/>
              <w:adjustRightInd w:val="0"/>
              <w:ind w:left="567"/>
              <w:jc w:val="both"/>
              <w:rPr>
                <w:rFonts w:ascii="Arial" w:hAnsi="Arial" w:cs="Arial"/>
              </w:rPr>
            </w:pPr>
            <w:r w:rsidRPr="00141A98">
              <w:rPr>
                <w:rFonts w:ascii="Arial" w:hAnsi="Arial" w:cs="Arial"/>
              </w:rPr>
              <w:t>Prévisions 2020</w:t>
            </w:r>
          </w:p>
        </w:tc>
        <w:tc>
          <w:tcPr>
            <w:tcW w:w="2342" w:type="dxa"/>
          </w:tcPr>
          <w:p w14:paraId="58C81005" w14:textId="77777777" w:rsidR="00141A98" w:rsidRPr="00141A98" w:rsidRDefault="00141A98" w:rsidP="00141A98">
            <w:pPr>
              <w:autoSpaceDE w:val="0"/>
              <w:autoSpaceDN w:val="0"/>
              <w:adjustRightInd w:val="0"/>
              <w:ind w:left="567"/>
              <w:jc w:val="right"/>
              <w:rPr>
                <w:rFonts w:ascii="Arial" w:hAnsi="Arial" w:cs="Arial"/>
              </w:rPr>
            </w:pPr>
            <w:r w:rsidRPr="00141A98">
              <w:rPr>
                <w:rFonts w:ascii="Arial" w:hAnsi="Arial" w:cs="Arial"/>
              </w:rPr>
              <w:t>72 827</w:t>
            </w:r>
          </w:p>
          <w:p w14:paraId="0E1B62D7" w14:textId="77777777" w:rsidR="00141A98" w:rsidRPr="00141A98" w:rsidRDefault="00141A98" w:rsidP="00141A98">
            <w:pPr>
              <w:autoSpaceDE w:val="0"/>
              <w:autoSpaceDN w:val="0"/>
              <w:adjustRightInd w:val="0"/>
              <w:ind w:left="567"/>
              <w:jc w:val="right"/>
              <w:rPr>
                <w:rFonts w:ascii="Arial" w:hAnsi="Arial" w:cs="Arial"/>
              </w:rPr>
            </w:pPr>
          </w:p>
        </w:tc>
      </w:tr>
    </w:tbl>
    <w:p w14:paraId="0FABE5BC" w14:textId="77777777" w:rsidR="00141A98" w:rsidRPr="00141A98" w:rsidRDefault="00141A98" w:rsidP="00141A98">
      <w:pPr>
        <w:tabs>
          <w:tab w:val="center" w:pos="4536"/>
          <w:tab w:val="right" w:pos="9072"/>
        </w:tabs>
        <w:spacing w:after="0" w:line="240" w:lineRule="auto"/>
        <w:ind w:left="567"/>
        <w:jc w:val="center"/>
        <w:rPr>
          <w:rFonts w:ascii="Arial" w:eastAsia="Times New Roman" w:hAnsi="Arial" w:cs="Arial"/>
          <w:b/>
          <w:lang w:eastAsia="fr-FR"/>
        </w:rPr>
      </w:pPr>
    </w:p>
    <w:p w14:paraId="5099096E" w14:textId="77777777" w:rsidR="00141A98" w:rsidRPr="00141A98" w:rsidRDefault="00141A98" w:rsidP="00141A98">
      <w:pPr>
        <w:spacing w:after="0" w:line="240" w:lineRule="auto"/>
        <w:ind w:left="567"/>
        <w:jc w:val="both"/>
        <w:rPr>
          <w:rFonts w:ascii="Arial" w:eastAsia="Calibri" w:hAnsi="Arial" w:cs="Arial"/>
        </w:rPr>
      </w:pPr>
    </w:p>
    <w:p w14:paraId="1A0B9A47" w14:textId="77777777" w:rsidR="00141A98" w:rsidRPr="00141A98" w:rsidRDefault="00141A98" w:rsidP="00141A98">
      <w:pPr>
        <w:ind w:left="567"/>
        <w:jc w:val="both"/>
        <w:rPr>
          <w:rFonts w:ascii="Arial" w:eastAsia="Times New Roman" w:hAnsi="Arial" w:cs="Arial"/>
          <w:b/>
          <w:sz w:val="20"/>
          <w:szCs w:val="20"/>
          <w:u w:val="single"/>
          <w:lang w:eastAsia="fr-FR"/>
        </w:rPr>
      </w:pPr>
      <w:r w:rsidRPr="00141A98">
        <w:rPr>
          <w:rFonts w:ascii="Arial" w:eastAsia="Calibri" w:hAnsi="Arial" w:cs="Arial"/>
          <w:b/>
          <w:bCs/>
          <w:u w:val="single"/>
        </w:rPr>
        <w:t xml:space="preserve">DELIBERATION 13 : </w:t>
      </w:r>
      <w:r w:rsidRPr="00141A98">
        <w:rPr>
          <w:rFonts w:ascii="Arial" w:eastAsia="Times New Roman" w:hAnsi="Arial" w:cs="Arial"/>
          <w:b/>
          <w:sz w:val="20"/>
          <w:szCs w:val="20"/>
          <w:u w:val="single"/>
          <w:lang w:eastAsia="fr-FR"/>
        </w:rPr>
        <w:t xml:space="preserve">VOTE DES TAUX D’IMPOSITION DES TAXES DIRECTES LOCALES 2020 </w:t>
      </w:r>
    </w:p>
    <w:p w14:paraId="4A2A5D0D" w14:textId="77777777"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 xml:space="preserve">Madame GUILLOT Françoise présente l’état de notification des taux d’imposition des taxes directes locales pour l’année 2020 et demande aux membres du Conseil d’en voter les taux </w:t>
      </w:r>
    </w:p>
    <w:p w14:paraId="0653B91D" w14:textId="39E7A1CE"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 xml:space="preserve">Du fait de la réforme de la fiscalité directe locale dès 2020 les taux de taxe d’habitation sont gelés à hauteur de ceux appliqués en 2019, à savoir : </w:t>
      </w:r>
    </w:p>
    <w:tbl>
      <w:tblPr>
        <w:tblStyle w:val="Grilledutableau"/>
        <w:tblpPr w:leftFromText="141" w:rightFromText="141" w:vertAnchor="text" w:horzAnchor="margin" w:tblpXSpec="center" w:tblpY="52"/>
        <w:tblW w:w="0" w:type="auto"/>
        <w:tblLook w:val="01E0" w:firstRow="1" w:lastRow="1" w:firstColumn="1" w:lastColumn="1" w:noHBand="0" w:noVBand="0"/>
      </w:tblPr>
      <w:tblGrid>
        <w:gridCol w:w="1739"/>
        <w:gridCol w:w="383"/>
        <w:gridCol w:w="1754"/>
        <w:gridCol w:w="2137"/>
        <w:gridCol w:w="2137"/>
      </w:tblGrid>
      <w:tr w:rsidR="00141A98" w:rsidRPr="00141A98" w14:paraId="503CC782" w14:textId="77777777" w:rsidTr="00141A98">
        <w:tc>
          <w:tcPr>
            <w:tcW w:w="1985" w:type="dxa"/>
            <w:gridSpan w:val="2"/>
          </w:tcPr>
          <w:p w14:paraId="54F1395E" w14:textId="77777777" w:rsidR="00141A98" w:rsidRPr="00141A98" w:rsidRDefault="00141A98" w:rsidP="00141A98">
            <w:pPr>
              <w:ind w:left="567"/>
              <w:jc w:val="both"/>
              <w:rPr>
                <w:rFonts w:ascii="Arial" w:hAnsi="Arial" w:cs="Arial"/>
              </w:rPr>
            </w:pPr>
          </w:p>
        </w:tc>
        <w:tc>
          <w:tcPr>
            <w:tcW w:w="1754" w:type="dxa"/>
          </w:tcPr>
          <w:p w14:paraId="4532AEF4" w14:textId="77777777" w:rsidR="00141A98" w:rsidRPr="00141A98" w:rsidRDefault="00141A98" w:rsidP="00141A98">
            <w:pPr>
              <w:ind w:left="567"/>
              <w:rPr>
                <w:rFonts w:ascii="Arial" w:hAnsi="Arial" w:cs="Arial"/>
                <w:b/>
              </w:rPr>
            </w:pPr>
            <w:r w:rsidRPr="00141A98">
              <w:rPr>
                <w:rFonts w:ascii="Arial" w:hAnsi="Arial" w:cs="Arial"/>
                <w:b/>
              </w:rPr>
              <w:t>Taux gelé</w:t>
            </w:r>
          </w:p>
        </w:tc>
        <w:tc>
          <w:tcPr>
            <w:tcW w:w="2137" w:type="dxa"/>
          </w:tcPr>
          <w:p w14:paraId="446E9E62" w14:textId="77777777" w:rsidR="00141A98" w:rsidRPr="00141A98" w:rsidRDefault="00141A98" w:rsidP="00141A98">
            <w:pPr>
              <w:ind w:left="567"/>
              <w:jc w:val="center"/>
              <w:rPr>
                <w:rFonts w:ascii="Arial" w:hAnsi="Arial" w:cs="Arial"/>
                <w:b/>
              </w:rPr>
            </w:pPr>
            <w:r w:rsidRPr="00141A98">
              <w:rPr>
                <w:rFonts w:ascii="Arial" w:hAnsi="Arial" w:cs="Arial"/>
                <w:b/>
              </w:rPr>
              <w:t>Bases imposition prévisionnelle 2020</w:t>
            </w:r>
          </w:p>
        </w:tc>
        <w:tc>
          <w:tcPr>
            <w:tcW w:w="2137" w:type="dxa"/>
          </w:tcPr>
          <w:p w14:paraId="62BEE3FA" w14:textId="77777777" w:rsidR="00141A98" w:rsidRPr="00141A98" w:rsidRDefault="00141A98" w:rsidP="00141A98">
            <w:pPr>
              <w:ind w:left="567"/>
              <w:jc w:val="center"/>
              <w:rPr>
                <w:rFonts w:ascii="Arial" w:hAnsi="Arial" w:cs="Arial"/>
                <w:b/>
              </w:rPr>
            </w:pPr>
            <w:r w:rsidRPr="00141A98">
              <w:rPr>
                <w:rFonts w:ascii="Arial" w:hAnsi="Arial" w:cs="Arial"/>
                <w:b/>
              </w:rPr>
              <w:t>Produits attendus</w:t>
            </w:r>
          </w:p>
        </w:tc>
      </w:tr>
      <w:tr w:rsidR="00141A98" w:rsidRPr="00141A98" w14:paraId="555262A6" w14:textId="77777777" w:rsidTr="00141A98">
        <w:tc>
          <w:tcPr>
            <w:tcW w:w="1602" w:type="dxa"/>
          </w:tcPr>
          <w:p w14:paraId="46BEB053" w14:textId="77777777" w:rsidR="00141A98" w:rsidRPr="00141A98" w:rsidRDefault="00141A98" w:rsidP="00141A98">
            <w:pPr>
              <w:ind w:left="567"/>
              <w:jc w:val="both"/>
              <w:rPr>
                <w:rFonts w:ascii="Arial" w:hAnsi="Arial" w:cs="Arial"/>
                <w:b/>
              </w:rPr>
            </w:pPr>
            <w:r w:rsidRPr="00141A98">
              <w:rPr>
                <w:rFonts w:ascii="Arial" w:hAnsi="Arial" w:cs="Arial"/>
                <w:b/>
              </w:rPr>
              <w:t xml:space="preserve">Taxe habitation </w:t>
            </w:r>
          </w:p>
        </w:tc>
        <w:tc>
          <w:tcPr>
            <w:tcW w:w="2137" w:type="dxa"/>
            <w:gridSpan w:val="2"/>
          </w:tcPr>
          <w:p w14:paraId="1C7F41C9" w14:textId="77777777" w:rsidR="00141A98" w:rsidRPr="00141A98" w:rsidRDefault="00141A98" w:rsidP="00141A98">
            <w:pPr>
              <w:ind w:left="567"/>
              <w:jc w:val="center"/>
              <w:rPr>
                <w:rFonts w:ascii="Arial" w:hAnsi="Arial" w:cs="Arial"/>
              </w:rPr>
            </w:pPr>
            <w:r w:rsidRPr="00141A98">
              <w:rPr>
                <w:rFonts w:ascii="Arial" w:hAnsi="Arial" w:cs="Arial"/>
              </w:rPr>
              <w:t>3.83</w:t>
            </w:r>
          </w:p>
        </w:tc>
        <w:tc>
          <w:tcPr>
            <w:tcW w:w="2137" w:type="dxa"/>
          </w:tcPr>
          <w:p w14:paraId="590B897F" w14:textId="77777777" w:rsidR="00141A98" w:rsidRPr="00141A98" w:rsidRDefault="00141A98" w:rsidP="00141A98">
            <w:pPr>
              <w:ind w:left="567"/>
              <w:jc w:val="right"/>
              <w:rPr>
                <w:rFonts w:ascii="Arial" w:hAnsi="Arial" w:cs="Arial"/>
              </w:rPr>
            </w:pPr>
            <w:r w:rsidRPr="00141A98">
              <w:rPr>
                <w:rFonts w:ascii="Arial" w:hAnsi="Arial" w:cs="Arial"/>
              </w:rPr>
              <w:t>861 900</w:t>
            </w:r>
          </w:p>
        </w:tc>
        <w:tc>
          <w:tcPr>
            <w:tcW w:w="2137" w:type="dxa"/>
          </w:tcPr>
          <w:p w14:paraId="2AA69FEF" w14:textId="77777777" w:rsidR="00141A98" w:rsidRPr="00141A98" w:rsidRDefault="00141A98" w:rsidP="00141A98">
            <w:pPr>
              <w:ind w:left="567"/>
              <w:jc w:val="right"/>
              <w:rPr>
                <w:rFonts w:ascii="Arial" w:hAnsi="Arial" w:cs="Arial"/>
              </w:rPr>
            </w:pPr>
            <w:r w:rsidRPr="00141A98">
              <w:rPr>
                <w:rFonts w:ascii="Arial" w:hAnsi="Arial" w:cs="Arial"/>
              </w:rPr>
              <w:t>33 011</w:t>
            </w:r>
          </w:p>
        </w:tc>
      </w:tr>
    </w:tbl>
    <w:p w14:paraId="5CC2221D" w14:textId="06373E5F" w:rsidR="00141A98" w:rsidRPr="00141A98" w:rsidRDefault="00141A98" w:rsidP="00141A98">
      <w:pPr>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Le Conseil après en avoir débattu et à l’unanimité décide maintenir les taux actuellement en vigueur pour l’année 2020 :</w:t>
      </w:r>
    </w:p>
    <w:tbl>
      <w:tblPr>
        <w:tblStyle w:val="Grilledutableau"/>
        <w:tblpPr w:leftFromText="141" w:rightFromText="141" w:vertAnchor="text" w:horzAnchor="margin" w:tblpXSpec="center" w:tblpY="52"/>
        <w:tblW w:w="0" w:type="auto"/>
        <w:tblLook w:val="01E0" w:firstRow="1" w:lastRow="1" w:firstColumn="1" w:lastColumn="1" w:noHBand="0" w:noVBand="0"/>
      </w:tblPr>
      <w:tblGrid>
        <w:gridCol w:w="2137"/>
        <w:gridCol w:w="2137"/>
        <w:gridCol w:w="2137"/>
        <w:gridCol w:w="2137"/>
      </w:tblGrid>
      <w:tr w:rsidR="00141A98" w:rsidRPr="00141A98" w14:paraId="62CC0F6D" w14:textId="77777777" w:rsidTr="00141A98">
        <w:tc>
          <w:tcPr>
            <w:tcW w:w="2137" w:type="dxa"/>
          </w:tcPr>
          <w:p w14:paraId="1EA39152" w14:textId="77777777" w:rsidR="00141A98" w:rsidRPr="00141A98" w:rsidRDefault="00141A98" w:rsidP="00141A98">
            <w:pPr>
              <w:ind w:left="567"/>
              <w:jc w:val="both"/>
              <w:rPr>
                <w:rFonts w:ascii="Arial" w:hAnsi="Arial" w:cs="Arial"/>
              </w:rPr>
            </w:pPr>
          </w:p>
        </w:tc>
        <w:tc>
          <w:tcPr>
            <w:tcW w:w="2137" w:type="dxa"/>
          </w:tcPr>
          <w:p w14:paraId="040AC804" w14:textId="77777777" w:rsidR="00141A98" w:rsidRPr="00141A98" w:rsidRDefault="00141A98" w:rsidP="00141A98">
            <w:pPr>
              <w:ind w:left="567"/>
              <w:jc w:val="center"/>
              <w:rPr>
                <w:rFonts w:ascii="Arial" w:hAnsi="Arial" w:cs="Arial"/>
                <w:b/>
              </w:rPr>
            </w:pPr>
            <w:r w:rsidRPr="00141A98">
              <w:rPr>
                <w:rFonts w:ascii="Arial" w:hAnsi="Arial" w:cs="Arial"/>
                <w:b/>
              </w:rPr>
              <w:t>Taux</w:t>
            </w:r>
          </w:p>
        </w:tc>
        <w:tc>
          <w:tcPr>
            <w:tcW w:w="2137" w:type="dxa"/>
          </w:tcPr>
          <w:p w14:paraId="2CA7F109" w14:textId="77777777" w:rsidR="00141A98" w:rsidRPr="00141A98" w:rsidRDefault="00141A98" w:rsidP="00141A98">
            <w:pPr>
              <w:ind w:left="567"/>
              <w:jc w:val="center"/>
              <w:rPr>
                <w:rFonts w:ascii="Arial" w:hAnsi="Arial" w:cs="Arial"/>
                <w:b/>
              </w:rPr>
            </w:pPr>
            <w:r w:rsidRPr="00141A98">
              <w:rPr>
                <w:rFonts w:ascii="Arial" w:hAnsi="Arial" w:cs="Arial"/>
                <w:b/>
              </w:rPr>
              <w:t>Bases imposition prévisionnelle 2020</w:t>
            </w:r>
          </w:p>
        </w:tc>
        <w:tc>
          <w:tcPr>
            <w:tcW w:w="2137" w:type="dxa"/>
          </w:tcPr>
          <w:p w14:paraId="41D6A6DC" w14:textId="77777777" w:rsidR="00141A98" w:rsidRPr="00141A98" w:rsidRDefault="00141A98" w:rsidP="00141A98">
            <w:pPr>
              <w:ind w:left="567"/>
              <w:jc w:val="center"/>
              <w:rPr>
                <w:rFonts w:ascii="Arial" w:hAnsi="Arial" w:cs="Arial"/>
                <w:b/>
              </w:rPr>
            </w:pPr>
            <w:r w:rsidRPr="00141A98">
              <w:rPr>
                <w:rFonts w:ascii="Arial" w:hAnsi="Arial" w:cs="Arial"/>
                <w:b/>
              </w:rPr>
              <w:t>Produits attendus</w:t>
            </w:r>
          </w:p>
        </w:tc>
      </w:tr>
      <w:tr w:rsidR="00141A98" w:rsidRPr="00141A98" w14:paraId="2E1D96EE" w14:textId="77777777" w:rsidTr="00141A98">
        <w:tc>
          <w:tcPr>
            <w:tcW w:w="2137" w:type="dxa"/>
          </w:tcPr>
          <w:p w14:paraId="4978A9B4" w14:textId="77777777" w:rsidR="00141A98" w:rsidRPr="00141A98" w:rsidRDefault="00141A98" w:rsidP="00141A98">
            <w:pPr>
              <w:ind w:left="567"/>
              <w:jc w:val="both"/>
              <w:rPr>
                <w:rFonts w:ascii="Arial" w:hAnsi="Arial" w:cs="Arial"/>
                <w:b/>
              </w:rPr>
            </w:pPr>
            <w:r w:rsidRPr="00141A98">
              <w:rPr>
                <w:rFonts w:ascii="Arial" w:hAnsi="Arial" w:cs="Arial"/>
                <w:b/>
              </w:rPr>
              <w:t>Taxe foncière bâti</w:t>
            </w:r>
          </w:p>
        </w:tc>
        <w:tc>
          <w:tcPr>
            <w:tcW w:w="2137" w:type="dxa"/>
          </w:tcPr>
          <w:p w14:paraId="351347D1" w14:textId="77777777" w:rsidR="00141A98" w:rsidRPr="00141A98" w:rsidRDefault="00141A98" w:rsidP="00141A98">
            <w:pPr>
              <w:ind w:left="567"/>
              <w:jc w:val="center"/>
              <w:rPr>
                <w:rFonts w:ascii="Arial" w:hAnsi="Arial" w:cs="Arial"/>
              </w:rPr>
            </w:pPr>
            <w:r w:rsidRPr="00141A98">
              <w:rPr>
                <w:rFonts w:ascii="Arial" w:hAnsi="Arial" w:cs="Arial"/>
              </w:rPr>
              <w:t>3.83</w:t>
            </w:r>
          </w:p>
        </w:tc>
        <w:tc>
          <w:tcPr>
            <w:tcW w:w="2137" w:type="dxa"/>
          </w:tcPr>
          <w:p w14:paraId="3FB6E635" w14:textId="77777777" w:rsidR="00141A98" w:rsidRPr="00141A98" w:rsidRDefault="00141A98" w:rsidP="00141A98">
            <w:pPr>
              <w:ind w:left="567"/>
              <w:jc w:val="right"/>
              <w:rPr>
                <w:rFonts w:ascii="Arial" w:hAnsi="Arial" w:cs="Arial"/>
              </w:rPr>
            </w:pPr>
            <w:r w:rsidRPr="00141A98">
              <w:rPr>
                <w:rFonts w:ascii="Arial" w:hAnsi="Arial" w:cs="Arial"/>
              </w:rPr>
              <w:t>583 900</w:t>
            </w:r>
          </w:p>
        </w:tc>
        <w:tc>
          <w:tcPr>
            <w:tcW w:w="2137" w:type="dxa"/>
          </w:tcPr>
          <w:p w14:paraId="66AA4B74" w14:textId="77777777" w:rsidR="00141A98" w:rsidRPr="00141A98" w:rsidRDefault="00141A98" w:rsidP="00141A98">
            <w:pPr>
              <w:ind w:left="567"/>
              <w:jc w:val="right"/>
              <w:rPr>
                <w:rFonts w:ascii="Arial" w:hAnsi="Arial" w:cs="Arial"/>
              </w:rPr>
            </w:pPr>
            <w:r w:rsidRPr="00141A98">
              <w:rPr>
                <w:rFonts w:ascii="Arial" w:hAnsi="Arial" w:cs="Arial"/>
              </w:rPr>
              <w:t>22 363</w:t>
            </w:r>
          </w:p>
        </w:tc>
      </w:tr>
      <w:tr w:rsidR="00141A98" w:rsidRPr="00141A98" w14:paraId="03909F7B" w14:textId="77777777" w:rsidTr="00141A98">
        <w:tc>
          <w:tcPr>
            <w:tcW w:w="2137" w:type="dxa"/>
          </w:tcPr>
          <w:p w14:paraId="4033F09E" w14:textId="77777777" w:rsidR="00141A98" w:rsidRPr="00141A98" w:rsidRDefault="00141A98" w:rsidP="00141A98">
            <w:pPr>
              <w:ind w:left="567"/>
              <w:jc w:val="both"/>
              <w:rPr>
                <w:rFonts w:ascii="Arial" w:hAnsi="Arial" w:cs="Arial"/>
                <w:b/>
              </w:rPr>
            </w:pPr>
            <w:r w:rsidRPr="00141A98">
              <w:rPr>
                <w:rFonts w:ascii="Arial" w:hAnsi="Arial" w:cs="Arial"/>
                <w:b/>
              </w:rPr>
              <w:t xml:space="preserve">Taxe foncière non bâti </w:t>
            </w:r>
          </w:p>
        </w:tc>
        <w:tc>
          <w:tcPr>
            <w:tcW w:w="2137" w:type="dxa"/>
          </w:tcPr>
          <w:p w14:paraId="23A2B42B" w14:textId="77777777" w:rsidR="00141A98" w:rsidRPr="00141A98" w:rsidRDefault="00141A98" w:rsidP="00141A98">
            <w:pPr>
              <w:ind w:left="567"/>
              <w:jc w:val="center"/>
              <w:rPr>
                <w:rFonts w:ascii="Arial" w:hAnsi="Arial" w:cs="Arial"/>
              </w:rPr>
            </w:pPr>
            <w:r w:rsidRPr="00141A98">
              <w:rPr>
                <w:rFonts w:ascii="Arial" w:hAnsi="Arial" w:cs="Arial"/>
              </w:rPr>
              <w:t>6.73</w:t>
            </w:r>
          </w:p>
        </w:tc>
        <w:tc>
          <w:tcPr>
            <w:tcW w:w="2137" w:type="dxa"/>
          </w:tcPr>
          <w:p w14:paraId="33E69623" w14:textId="77777777" w:rsidR="00141A98" w:rsidRPr="00141A98" w:rsidRDefault="00141A98" w:rsidP="00141A98">
            <w:pPr>
              <w:ind w:left="567"/>
              <w:jc w:val="right"/>
              <w:rPr>
                <w:rFonts w:ascii="Arial" w:hAnsi="Arial" w:cs="Arial"/>
              </w:rPr>
            </w:pPr>
            <w:r w:rsidRPr="00141A98">
              <w:rPr>
                <w:rFonts w:ascii="Arial" w:hAnsi="Arial" w:cs="Arial"/>
              </w:rPr>
              <w:t>35 200</w:t>
            </w:r>
          </w:p>
        </w:tc>
        <w:tc>
          <w:tcPr>
            <w:tcW w:w="2137" w:type="dxa"/>
          </w:tcPr>
          <w:p w14:paraId="301A7F41" w14:textId="77777777" w:rsidR="00141A98" w:rsidRPr="00141A98" w:rsidRDefault="00141A98" w:rsidP="00141A98">
            <w:pPr>
              <w:ind w:left="567"/>
              <w:jc w:val="right"/>
              <w:rPr>
                <w:rFonts w:ascii="Arial" w:hAnsi="Arial" w:cs="Arial"/>
              </w:rPr>
            </w:pPr>
            <w:r w:rsidRPr="00141A98">
              <w:rPr>
                <w:rFonts w:ascii="Arial" w:hAnsi="Arial" w:cs="Arial"/>
              </w:rPr>
              <w:t>2 369</w:t>
            </w:r>
          </w:p>
        </w:tc>
      </w:tr>
      <w:tr w:rsidR="00141A98" w:rsidRPr="00141A98" w14:paraId="524FAC27" w14:textId="77777777" w:rsidTr="00141A98">
        <w:tc>
          <w:tcPr>
            <w:tcW w:w="2137" w:type="dxa"/>
          </w:tcPr>
          <w:p w14:paraId="5E42F45E" w14:textId="77777777" w:rsidR="00141A98" w:rsidRPr="00141A98" w:rsidRDefault="00141A98" w:rsidP="00141A98">
            <w:pPr>
              <w:ind w:left="567"/>
              <w:jc w:val="both"/>
              <w:rPr>
                <w:rFonts w:ascii="Arial" w:hAnsi="Arial" w:cs="Arial"/>
                <w:b/>
              </w:rPr>
            </w:pPr>
            <w:r w:rsidRPr="00141A98">
              <w:rPr>
                <w:rFonts w:ascii="Arial" w:hAnsi="Arial" w:cs="Arial"/>
                <w:b/>
              </w:rPr>
              <w:t xml:space="preserve">CFE </w:t>
            </w:r>
          </w:p>
        </w:tc>
        <w:tc>
          <w:tcPr>
            <w:tcW w:w="2137" w:type="dxa"/>
          </w:tcPr>
          <w:p w14:paraId="49A5AD50" w14:textId="77777777" w:rsidR="00141A98" w:rsidRPr="00141A98" w:rsidRDefault="00141A98" w:rsidP="00141A98">
            <w:pPr>
              <w:ind w:left="567"/>
              <w:jc w:val="center"/>
              <w:rPr>
                <w:rFonts w:ascii="Arial" w:hAnsi="Arial" w:cs="Arial"/>
              </w:rPr>
            </w:pPr>
            <w:r w:rsidRPr="00141A98">
              <w:rPr>
                <w:rFonts w:ascii="Arial" w:hAnsi="Arial" w:cs="Arial"/>
              </w:rPr>
              <w:t>7.67</w:t>
            </w:r>
          </w:p>
        </w:tc>
        <w:tc>
          <w:tcPr>
            <w:tcW w:w="2137" w:type="dxa"/>
          </w:tcPr>
          <w:p w14:paraId="73F6B6DE" w14:textId="77777777" w:rsidR="00141A98" w:rsidRPr="00141A98" w:rsidRDefault="00141A98" w:rsidP="00141A98">
            <w:pPr>
              <w:ind w:left="567"/>
              <w:jc w:val="right"/>
              <w:rPr>
                <w:rFonts w:ascii="Arial" w:hAnsi="Arial" w:cs="Arial"/>
              </w:rPr>
            </w:pPr>
            <w:r w:rsidRPr="00141A98">
              <w:rPr>
                <w:rFonts w:ascii="Arial" w:hAnsi="Arial" w:cs="Arial"/>
              </w:rPr>
              <w:t>46 600</w:t>
            </w:r>
          </w:p>
        </w:tc>
        <w:tc>
          <w:tcPr>
            <w:tcW w:w="2137" w:type="dxa"/>
          </w:tcPr>
          <w:p w14:paraId="5AD25690" w14:textId="77777777" w:rsidR="00141A98" w:rsidRPr="00141A98" w:rsidRDefault="00141A98" w:rsidP="00141A98">
            <w:pPr>
              <w:ind w:left="567"/>
              <w:jc w:val="right"/>
              <w:rPr>
                <w:rFonts w:ascii="Arial" w:hAnsi="Arial" w:cs="Arial"/>
              </w:rPr>
            </w:pPr>
            <w:r w:rsidRPr="00141A98">
              <w:rPr>
                <w:rFonts w:ascii="Arial" w:hAnsi="Arial" w:cs="Arial"/>
              </w:rPr>
              <w:t>3 574</w:t>
            </w:r>
          </w:p>
        </w:tc>
      </w:tr>
      <w:tr w:rsidR="00141A98" w:rsidRPr="00141A98" w14:paraId="7D0CF91B" w14:textId="77777777" w:rsidTr="00141A98">
        <w:tc>
          <w:tcPr>
            <w:tcW w:w="2137" w:type="dxa"/>
          </w:tcPr>
          <w:p w14:paraId="558C25D7" w14:textId="77777777" w:rsidR="00141A98" w:rsidRPr="00141A98" w:rsidRDefault="00141A98" w:rsidP="00141A98">
            <w:pPr>
              <w:ind w:left="567"/>
              <w:jc w:val="both"/>
              <w:rPr>
                <w:rFonts w:ascii="Arial" w:hAnsi="Arial" w:cs="Arial"/>
                <w:b/>
              </w:rPr>
            </w:pPr>
            <w:r w:rsidRPr="00141A98">
              <w:rPr>
                <w:rFonts w:ascii="Arial" w:hAnsi="Arial" w:cs="Arial"/>
                <w:b/>
              </w:rPr>
              <w:t>Total</w:t>
            </w:r>
          </w:p>
        </w:tc>
        <w:tc>
          <w:tcPr>
            <w:tcW w:w="2137" w:type="dxa"/>
          </w:tcPr>
          <w:p w14:paraId="7C94827E" w14:textId="77777777" w:rsidR="00141A98" w:rsidRPr="00141A98" w:rsidRDefault="00141A98" w:rsidP="00141A98">
            <w:pPr>
              <w:ind w:left="567"/>
              <w:jc w:val="both"/>
              <w:rPr>
                <w:rFonts w:ascii="Arial" w:hAnsi="Arial" w:cs="Arial"/>
              </w:rPr>
            </w:pPr>
          </w:p>
        </w:tc>
        <w:tc>
          <w:tcPr>
            <w:tcW w:w="2137" w:type="dxa"/>
          </w:tcPr>
          <w:p w14:paraId="685F105C" w14:textId="77777777" w:rsidR="00141A98" w:rsidRPr="00141A98" w:rsidRDefault="00141A98" w:rsidP="00141A98">
            <w:pPr>
              <w:ind w:left="567"/>
              <w:jc w:val="both"/>
              <w:rPr>
                <w:rFonts w:ascii="Arial" w:hAnsi="Arial" w:cs="Arial"/>
              </w:rPr>
            </w:pPr>
          </w:p>
        </w:tc>
        <w:tc>
          <w:tcPr>
            <w:tcW w:w="2137" w:type="dxa"/>
          </w:tcPr>
          <w:p w14:paraId="22038B8A" w14:textId="77777777" w:rsidR="00141A98" w:rsidRPr="00141A98" w:rsidRDefault="00141A98" w:rsidP="00141A98">
            <w:pPr>
              <w:ind w:left="567"/>
              <w:jc w:val="right"/>
              <w:rPr>
                <w:rFonts w:ascii="Arial" w:hAnsi="Arial" w:cs="Arial"/>
                <w:b/>
              </w:rPr>
            </w:pPr>
            <w:r w:rsidRPr="00141A98">
              <w:rPr>
                <w:rFonts w:ascii="Arial" w:hAnsi="Arial" w:cs="Arial"/>
                <w:b/>
              </w:rPr>
              <w:t>28 306</w:t>
            </w:r>
          </w:p>
        </w:tc>
      </w:tr>
    </w:tbl>
    <w:p w14:paraId="031955AF" w14:textId="77777777" w:rsidR="00141A98" w:rsidRPr="00141A98" w:rsidRDefault="00141A98" w:rsidP="00141A98">
      <w:pPr>
        <w:spacing w:after="0" w:line="240" w:lineRule="auto"/>
        <w:ind w:left="567"/>
        <w:jc w:val="both"/>
        <w:rPr>
          <w:rFonts w:ascii="Arial" w:eastAsia="Calibri" w:hAnsi="Arial" w:cs="Arial"/>
          <w:b/>
          <w:bCs/>
          <w:u w:val="single"/>
        </w:rPr>
      </w:pPr>
    </w:p>
    <w:p w14:paraId="7DF8D0E5" w14:textId="77777777" w:rsidR="00141A98" w:rsidRPr="00141A98" w:rsidRDefault="00141A98" w:rsidP="00141A98">
      <w:pPr>
        <w:tabs>
          <w:tab w:val="left" w:pos="540"/>
        </w:tabs>
        <w:ind w:left="567"/>
        <w:jc w:val="both"/>
        <w:rPr>
          <w:rFonts w:ascii="Arial" w:eastAsia="Times New Roman" w:hAnsi="Arial" w:cs="Arial"/>
          <w:b/>
          <w:sz w:val="20"/>
          <w:szCs w:val="20"/>
          <w:u w:val="single"/>
          <w:lang w:eastAsia="fr-FR"/>
        </w:rPr>
      </w:pPr>
      <w:r w:rsidRPr="00141A98">
        <w:rPr>
          <w:rFonts w:ascii="Arial" w:eastAsia="Calibri" w:hAnsi="Arial" w:cs="Arial"/>
          <w:b/>
          <w:bCs/>
          <w:u w:val="single"/>
        </w:rPr>
        <w:t xml:space="preserve">DELIBERATION 14 : </w:t>
      </w:r>
      <w:r w:rsidRPr="00141A98">
        <w:rPr>
          <w:rFonts w:ascii="Arial" w:eastAsia="Times New Roman" w:hAnsi="Arial" w:cs="Arial"/>
          <w:b/>
          <w:sz w:val="20"/>
          <w:szCs w:val="20"/>
          <w:u w:val="single"/>
          <w:lang w:eastAsia="fr-FR"/>
        </w:rPr>
        <w:t>ATTRIBUTION DE SUBVENTIONS COMMUNALES ANNEE 2020</w:t>
      </w:r>
    </w:p>
    <w:p w14:paraId="4974BD01" w14:textId="77777777" w:rsidR="00141A98" w:rsidRPr="00141A98" w:rsidRDefault="00141A98" w:rsidP="00141A98">
      <w:pPr>
        <w:tabs>
          <w:tab w:val="left" w:pos="540"/>
        </w:tabs>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Le conseil municipal après avoir délibéré décide à l’unanimité d’octroyer une subvention à chacun des organismes suivants :</w:t>
      </w:r>
    </w:p>
    <w:p w14:paraId="3C1320A8" w14:textId="77777777" w:rsidR="00141A98" w:rsidRPr="00141A98" w:rsidRDefault="00141A98" w:rsidP="00141A98">
      <w:pPr>
        <w:numPr>
          <w:ilvl w:val="0"/>
          <w:numId w:val="11"/>
        </w:numPr>
        <w:tabs>
          <w:tab w:val="left" w:pos="540"/>
        </w:tabs>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Cercle de l’Amitié</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proofErr w:type="gramStart"/>
      <w:r w:rsidRPr="00141A98">
        <w:rPr>
          <w:rFonts w:ascii="Arial" w:eastAsia="Times New Roman" w:hAnsi="Arial" w:cs="Arial"/>
          <w:sz w:val="20"/>
          <w:szCs w:val="20"/>
          <w:lang w:eastAsia="fr-FR"/>
        </w:rPr>
        <w:tab/>
        <w:t xml:space="preserve">  300</w:t>
      </w:r>
      <w:proofErr w:type="gramEnd"/>
      <w:r w:rsidRPr="00141A98">
        <w:rPr>
          <w:rFonts w:ascii="Arial" w:eastAsia="Times New Roman" w:hAnsi="Arial" w:cs="Arial"/>
          <w:sz w:val="20"/>
          <w:szCs w:val="20"/>
          <w:lang w:eastAsia="fr-FR"/>
        </w:rPr>
        <w:t xml:space="preserve"> €</w:t>
      </w:r>
    </w:p>
    <w:p w14:paraId="44D8AFF0" w14:textId="10607085" w:rsidR="00141A98" w:rsidRPr="00141A98" w:rsidRDefault="00141A98" w:rsidP="00141A98">
      <w:pPr>
        <w:numPr>
          <w:ilvl w:val="0"/>
          <w:numId w:val="11"/>
        </w:numPr>
        <w:tabs>
          <w:tab w:val="left" w:pos="540"/>
        </w:tabs>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Veulettes Scrabble</w:t>
      </w:r>
      <w:r w:rsidRPr="00141A98">
        <w:rPr>
          <w:rFonts w:ascii="Arial" w:eastAsia="Times New Roman" w:hAnsi="Arial" w:cs="Arial"/>
          <w:sz w:val="20"/>
          <w:szCs w:val="20"/>
          <w:lang w:eastAsia="fr-FR"/>
        </w:rPr>
        <w:tab/>
      </w:r>
      <w:proofErr w:type="gramStart"/>
      <w:r w:rsidRPr="00141A98">
        <w:rPr>
          <w:rFonts w:ascii="Arial" w:eastAsia="Times New Roman" w:hAnsi="Arial" w:cs="Arial"/>
          <w:sz w:val="20"/>
          <w:szCs w:val="20"/>
          <w:lang w:eastAsia="fr-FR"/>
        </w:rPr>
        <w:tab/>
        <w:t xml:space="preserve">  50</w:t>
      </w:r>
      <w:proofErr w:type="gramEnd"/>
      <w:r w:rsidRPr="00141A98">
        <w:rPr>
          <w:rFonts w:ascii="Arial" w:eastAsia="Times New Roman" w:hAnsi="Arial" w:cs="Arial"/>
          <w:sz w:val="20"/>
          <w:szCs w:val="20"/>
          <w:lang w:eastAsia="fr-FR"/>
        </w:rPr>
        <w:t xml:space="preserve"> €</w:t>
      </w:r>
    </w:p>
    <w:p w14:paraId="47E25B09" w14:textId="77777777" w:rsidR="00141A98" w:rsidRPr="00141A98" w:rsidRDefault="00141A98" w:rsidP="00141A98">
      <w:pPr>
        <w:numPr>
          <w:ilvl w:val="0"/>
          <w:numId w:val="11"/>
        </w:numPr>
        <w:tabs>
          <w:tab w:val="left" w:pos="540"/>
        </w:tabs>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lastRenderedPageBreak/>
        <w:t>Club Echec et Mat</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proofErr w:type="gramStart"/>
      <w:r w:rsidRPr="00141A98">
        <w:rPr>
          <w:rFonts w:ascii="Arial" w:eastAsia="Times New Roman" w:hAnsi="Arial" w:cs="Arial"/>
          <w:sz w:val="20"/>
          <w:szCs w:val="20"/>
          <w:lang w:eastAsia="fr-FR"/>
        </w:rPr>
        <w:tab/>
        <w:t xml:space="preserve">  50</w:t>
      </w:r>
      <w:proofErr w:type="gramEnd"/>
      <w:r w:rsidRPr="00141A98">
        <w:rPr>
          <w:rFonts w:ascii="Arial" w:eastAsia="Times New Roman" w:hAnsi="Arial" w:cs="Arial"/>
          <w:sz w:val="20"/>
          <w:szCs w:val="20"/>
          <w:lang w:eastAsia="fr-FR"/>
        </w:rPr>
        <w:t xml:space="preserve"> €</w:t>
      </w:r>
    </w:p>
    <w:p w14:paraId="51CB41BC" w14:textId="77777777" w:rsidR="00141A98" w:rsidRPr="00141A98" w:rsidRDefault="00141A98" w:rsidP="00141A98">
      <w:pPr>
        <w:numPr>
          <w:ilvl w:val="0"/>
          <w:numId w:val="11"/>
        </w:numPr>
        <w:tabs>
          <w:tab w:val="left" w:pos="540"/>
        </w:tabs>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Comité des Fêtes Veulettes</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340 €</w:t>
      </w:r>
    </w:p>
    <w:p w14:paraId="7DA59E7D" w14:textId="5EC96605" w:rsidR="00141A98" w:rsidRPr="00141A98" w:rsidRDefault="00141A98" w:rsidP="00141A98">
      <w:pPr>
        <w:numPr>
          <w:ilvl w:val="0"/>
          <w:numId w:val="11"/>
        </w:numPr>
        <w:tabs>
          <w:tab w:val="left" w:pos="540"/>
        </w:tabs>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Comité des Lettres de Grainville</w:t>
      </w:r>
      <w:r w:rsidRPr="00141A98">
        <w:rPr>
          <w:rFonts w:ascii="Arial" w:eastAsia="Times New Roman" w:hAnsi="Arial" w:cs="Arial"/>
          <w:sz w:val="20"/>
          <w:szCs w:val="20"/>
          <w:lang w:eastAsia="fr-FR"/>
        </w:rPr>
        <w:tab/>
        <w:t xml:space="preserve"> </w:t>
      </w:r>
      <w:r>
        <w:rPr>
          <w:rFonts w:ascii="Arial" w:eastAsia="Times New Roman" w:hAnsi="Arial" w:cs="Arial"/>
          <w:sz w:val="20"/>
          <w:szCs w:val="20"/>
          <w:lang w:eastAsia="fr-FR"/>
        </w:rPr>
        <w:tab/>
      </w:r>
      <w:r w:rsidRPr="00141A98">
        <w:rPr>
          <w:rFonts w:ascii="Arial" w:eastAsia="Times New Roman" w:hAnsi="Arial" w:cs="Arial"/>
          <w:sz w:val="20"/>
          <w:szCs w:val="20"/>
          <w:lang w:eastAsia="fr-FR"/>
        </w:rPr>
        <w:t>50 €</w:t>
      </w:r>
    </w:p>
    <w:p w14:paraId="55BE0F67" w14:textId="77777777" w:rsidR="00141A98" w:rsidRPr="00141A98" w:rsidRDefault="00141A98" w:rsidP="00141A98">
      <w:pPr>
        <w:numPr>
          <w:ilvl w:val="0"/>
          <w:numId w:val="11"/>
        </w:numPr>
        <w:tabs>
          <w:tab w:val="left" w:pos="540"/>
        </w:tabs>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 xml:space="preserve">Coopérative scolaire </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proofErr w:type="gramStart"/>
      <w:r w:rsidRPr="00141A98">
        <w:rPr>
          <w:rFonts w:ascii="Arial" w:eastAsia="Times New Roman" w:hAnsi="Arial" w:cs="Arial"/>
          <w:sz w:val="20"/>
          <w:szCs w:val="20"/>
          <w:lang w:eastAsia="fr-FR"/>
        </w:rPr>
        <w:tab/>
        <w:t xml:space="preserve">  100</w:t>
      </w:r>
      <w:proofErr w:type="gramEnd"/>
      <w:r w:rsidRPr="00141A98">
        <w:rPr>
          <w:rFonts w:ascii="Arial" w:eastAsia="Times New Roman" w:hAnsi="Arial" w:cs="Arial"/>
          <w:sz w:val="20"/>
          <w:szCs w:val="20"/>
          <w:lang w:eastAsia="fr-FR"/>
        </w:rPr>
        <w:t xml:space="preserve"> €</w:t>
      </w:r>
    </w:p>
    <w:p w14:paraId="7761D521" w14:textId="6F5BC77F" w:rsidR="00141A98" w:rsidRPr="00141A98" w:rsidRDefault="00141A98" w:rsidP="00141A98">
      <w:pPr>
        <w:numPr>
          <w:ilvl w:val="0"/>
          <w:numId w:val="11"/>
        </w:numPr>
        <w:tabs>
          <w:tab w:val="left" w:pos="540"/>
        </w:tabs>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Fondation du Patrimoine</w:t>
      </w:r>
      <w:r w:rsidRPr="00141A98">
        <w:rPr>
          <w:rFonts w:ascii="Arial" w:eastAsia="Times New Roman" w:hAnsi="Arial" w:cs="Arial"/>
          <w:sz w:val="20"/>
          <w:szCs w:val="20"/>
          <w:lang w:eastAsia="fr-FR"/>
        </w:rPr>
        <w:tab/>
      </w:r>
      <w:r>
        <w:rPr>
          <w:rFonts w:ascii="Arial" w:eastAsia="Times New Roman" w:hAnsi="Arial" w:cs="Arial"/>
          <w:sz w:val="20"/>
          <w:szCs w:val="20"/>
          <w:lang w:eastAsia="fr-FR"/>
        </w:rPr>
        <w:tab/>
      </w:r>
      <w:r w:rsidRPr="00141A98">
        <w:rPr>
          <w:rFonts w:ascii="Arial" w:eastAsia="Times New Roman" w:hAnsi="Arial" w:cs="Arial"/>
          <w:sz w:val="20"/>
          <w:szCs w:val="20"/>
          <w:lang w:eastAsia="fr-FR"/>
        </w:rPr>
        <w:tab/>
        <w:t xml:space="preserve">   55 €</w:t>
      </w:r>
    </w:p>
    <w:p w14:paraId="7F3A56B5" w14:textId="77777777" w:rsidR="00141A98" w:rsidRPr="00141A98" w:rsidRDefault="00141A98" w:rsidP="00141A98">
      <w:pPr>
        <w:numPr>
          <w:ilvl w:val="0"/>
          <w:numId w:val="11"/>
        </w:numPr>
        <w:tabs>
          <w:tab w:val="left" w:pos="540"/>
        </w:tabs>
        <w:spacing w:after="0" w:line="240" w:lineRule="auto"/>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Groupe Insertion T 21</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proofErr w:type="gramStart"/>
      <w:r w:rsidRPr="00141A98">
        <w:rPr>
          <w:rFonts w:ascii="Arial" w:eastAsia="Times New Roman" w:hAnsi="Arial" w:cs="Arial"/>
          <w:sz w:val="20"/>
          <w:szCs w:val="20"/>
          <w:lang w:eastAsia="fr-FR"/>
        </w:rPr>
        <w:tab/>
        <w:t xml:space="preserve">  100</w:t>
      </w:r>
      <w:proofErr w:type="gramEnd"/>
      <w:r w:rsidRPr="00141A98">
        <w:rPr>
          <w:rFonts w:ascii="Arial" w:eastAsia="Times New Roman" w:hAnsi="Arial" w:cs="Arial"/>
          <w:sz w:val="20"/>
          <w:szCs w:val="20"/>
          <w:lang w:eastAsia="fr-FR"/>
        </w:rPr>
        <w:t xml:space="preserve"> €</w:t>
      </w:r>
    </w:p>
    <w:p w14:paraId="7C1D6A8A" w14:textId="77777777" w:rsidR="00141A98" w:rsidRPr="00141A98" w:rsidRDefault="00141A98" w:rsidP="00141A98">
      <w:pPr>
        <w:numPr>
          <w:ilvl w:val="0"/>
          <w:numId w:val="11"/>
        </w:numPr>
        <w:tabs>
          <w:tab w:val="left" w:pos="540"/>
        </w:tabs>
        <w:spacing w:after="0" w:line="240" w:lineRule="auto"/>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Les Amis du Camping</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proofErr w:type="gramStart"/>
      <w:r w:rsidRPr="00141A98">
        <w:rPr>
          <w:rFonts w:ascii="Arial" w:eastAsia="Times New Roman" w:hAnsi="Arial" w:cs="Arial"/>
          <w:sz w:val="20"/>
          <w:szCs w:val="20"/>
          <w:lang w:eastAsia="fr-FR"/>
        </w:rPr>
        <w:tab/>
        <w:t xml:space="preserve">  100</w:t>
      </w:r>
      <w:proofErr w:type="gramEnd"/>
      <w:r w:rsidRPr="00141A98">
        <w:rPr>
          <w:rFonts w:ascii="Arial" w:eastAsia="Times New Roman" w:hAnsi="Arial" w:cs="Arial"/>
          <w:sz w:val="20"/>
          <w:szCs w:val="20"/>
          <w:lang w:eastAsia="fr-FR"/>
        </w:rPr>
        <w:t xml:space="preserve"> €</w:t>
      </w:r>
    </w:p>
    <w:p w14:paraId="0F8D3C07" w14:textId="2F0152BE" w:rsidR="00141A98" w:rsidRPr="00141A98" w:rsidRDefault="00141A98" w:rsidP="00141A98">
      <w:pPr>
        <w:numPr>
          <w:ilvl w:val="0"/>
          <w:numId w:val="11"/>
        </w:numPr>
        <w:tabs>
          <w:tab w:val="left" w:pos="540"/>
        </w:tabs>
        <w:spacing w:after="0" w:line="240" w:lineRule="auto"/>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Colonie les Vertes Côtes</w:t>
      </w:r>
      <w:r w:rsidRPr="00141A98">
        <w:rPr>
          <w:rFonts w:ascii="Arial" w:eastAsia="Times New Roman" w:hAnsi="Arial" w:cs="Arial"/>
          <w:sz w:val="20"/>
          <w:szCs w:val="20"/>
          <w:lang w:eastAsia="fr-FR"/>
        </w:rPr>
        <w:tab/>
      </w:r>
      <w:r>
        <w:rPr>
          <w:rFonts w:ascii="Arial" w:eastAsia="Times New Roman" w:hAnsi="Arial" w:cs="Arial"/>
          <w:sz w:val="20"/>
          <w:szCs w:val="20"/>
          <w:lang w:eastAsia="fr-FR"/>
        </w:rPr>
        <w:tab/>
      </w:r>
      <w:proofErr w:type="gramStart"/>
      <w:r w:rsidRPr="00141A98">
        <w:rPr>
          <w:rFonts w:ascii="Arial" w:eastAsia="Times New Roman" w:hAnsi="Arial" w:cs="Arial"/>
          <w:sz w:val="20"/>
          <w:szCs w:val="20"/>
          <w:lang w:eastAsia="fr-FR"/>
        </w:rPr>
        <w:tab/>
        <w:t xml:space="preserve">  550</w:t>
      </w:r>
      <w:proofErr w:type="gramEnd"/>
      <w:r w:rsidRPr="00141A98">
        <w:rPr>
          <w:rFonts w:ascii="Arial" w:eastAsia="Times New Roman" w:hAnsi="Arial" w:cs="Arial"/>
          <w:sz w:val="20"/>
          <w:szCs w:val="20"/>
          <w:lang w:eastAsia="fr-FR"/>
        </w:rPr>
        <w:t xml:space="preserve"> €</w:t>
      </w:r>
    </w:p>
    <w:p w14:paraId="384490D1" w14:textId="60D00363" w:rsidR="00141A98" w:rsidRPr="00141A98" w:rsidRDefault="00141A98" w:rsidP="00141A98">
      <w:pPr>
        <w:numPr>
          <w:ilvl w:val="0"/>
          <w:numId w:val="11"/>
        </w:numPr>
        <w:tabs>
          <w:tab w:val="left" w:pos="540"/>
        </w:tabs>
        <w:spacing w:after="0" w:line="240" w:lineRule="auto"/>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SNSM Veulettes</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Pr>
          <w:rFonts w:ascii="Arial" w:eastAsia="Times New Roman" w:hAnsi="Arial" w:cs="Arial"/>
          <w:sz w:val="20"/>
          <w:szCs w:val="20"/>
          <w:lang w:eastAsia="fr-FR"/>
        </w:rPr>
        <w:tab/>
      </w:r>
      <w:proofErr w:type="gramStart"/>
      <w:r w:rsidRPr="00141A98">
        <w:rPr>
          <w:rFonts w:ascii="Arial" w:eastAsia="Times New Roman" w:hAnsi="Arial" w:cs="Arial"/>
          <w:sz w:val="20"/>
          <w:szCs w:val="20"/>
          <w:lang w:eastAsia="fr-FR"/>
        </w:rPr>
        <w:tab/>
        <w:t xml:space="preserve">  500</w:t>
      </w:r>
      <w:proofErr w:type="gramEnd"/>
      <w:r w:rsidRPr="00141A98">
        <w:rPr>
          <w:rFonts w:ascii="Arial" w:eastAsia="Times New Roman" w:hAnsi="Arial" w:cs="Arial"/>
          <w:sz w:val="20"/>
          <w:szCs w:val="20"/>
          <w:lang w:eastAsia="fr-FR"/>
        </w:rPr>
        <w:t xml:space="preserve"> €</w:t>
      </w:r>
    </w:p>
    <w:p w14:paraId="39746536" w14:textId="77777777" w:rsidR="00141A98" w:rsidRPr="00141A98" w:rsidRDefault="00141A98" w:rsidP="00141A98">
      <w:pPr>
        <w:numPr>
          <w:ilvl w:val="0"/>
          <w:numId w:val="11"/>
        </w:numPr>
        <w:tabs>
          <w:tab w:val="left" w:pos="540"/>
        </w:tabs>
        <w:spacing w:after="0" w:line="240" w:lineRule="auto"/>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 xml:space="preserve">Association </w:t>
      </w:r>
      <w:proofErr w:type="spellStart"/>
      <w:r w:rsidRPr="00141A98">
        <w:rPr>
          <w:rFonts w:ascii="Arial" w:eastAsia="Times New Roman" w:hAnsi="Arial" w:cs="Arial"/>
          <w:sz w:val="20"/>
          <w:szCs w:val="20"/>
          <w:lang w:eastAsia="fr-FR"/>
        </w:rPr>
        <w:t>Form</w:t>
      </w:r>
      <w:proofErr w:type="spellEnd"/>
      <w:r w:rsidRPr="00141A98">
        <w:rPr>
          <w:rFonts w:ascii="Arial" w:eastAsia="Times New Roman" w:hAnsi="Arial" w:cs="Arial"/>
          <w:sz w:val="20"/>
          <w:szCs w:val="20"/>
          <w:lang w:eastAsia="fr-FR"/>
        </w:rPr>
        <w:t xml:space="preserve"> </w:t>
      </w:r>
      <w:proofErr w:type="spellStart"/>
      <w:r w:rsidRPr="00141A98">
        <w:rPr>
          <w:rFonts w:ascii="Arial" w:eastAsia="Times New Roman" w:hAnsi="Arial" w:cs="Arial"/>
          <w:sz w:val="20"/>
          <w:szCs w:val="20"/>
          <w:lang w:eastAsia="fr-FR"/>
        </w:rPr>
        <w:t>Ze</w:t>
      </w:r>
      <w:proofErr w:type="spellEnd"/>
      <w:r w:rsidRPr="00141A98">
        <w:rPr>
          <w:rFonts w:ascii="Arial" w:eastAsia="Times New Roman" w:hAnsi="Arial" w:cs="Arial"/>
          <w:sz w:val="20"/>
          <w:szCs w:val="20"/>
          <w:lang w:eastAsia="fr-FR"/>
        </w:rPr>
        <w:t xml:space="preserve"> Culture</w:t>
      </w:r>
      <w:r w:rsidRPr="00141A98">
        <w:rPr>
          <w:rFonts w:ascii="Arial" w:eastAsia="Times New Roman" w:hAnsi="Arial" w:cs="Arial"/>
          <w:sz w:val="20"/>
          <w:szCs w:val="20"/>
          <w:lang w:eastAsia="fr-FR"/>
        </w:rPr>
        <w:tab/>
      </w:r>
      <w:proofErr w:type="gramStart"/>
      <w:r w:rsidRPr="00141A98">
        <w:rPr>
          <w:rFonts w:ascii="Arial" w:eastAsia="Times New Roman" w:hAnsi="Arial" w:cs="Arial"/>
          <w:sz w:val="20"/>
          <w:szCs w:val="20"/>
          <w:lang w:eastAsia="fr-FR"/>
        </w:rPr>
        <w:tab/>
        <w:t xml:space="preserve">  50</w:t>
      </w:r>
      <w:proofErr w:type="gramEnd"/>
      <w:r w:rsidRPr="00141A98">
        <w:rPr>
          <w:rFonts w:ascii="Arial" w:eastAsia="Times New Roman" w:hAnsi="Arial" w:cs="Arial"/>
          <w:sz w:val="20"/>
          <w:szCs w:val="20"/>
          <w:lang w:eastAsia="fr-FR"/>
        </w:rPr>
        <w:t xml:space="preserve"> €</w:t>
      </w:r>
    </w:p>
    <w:p w14:paraId="415BA6CD" w14:textId="77777777" w:rsidR="00141A98" w:rsidRPr="00141A98" w:rsidRDefault="00141A98" w:rsidP="00141A98">
      <w:pPr>
        <w:numPr>
          <w:ilvl w:val="0"/>
          <w:numId w:val="11"/>
        </w:numPr>
        <w:tabs>
          <w:tab w:val="left" w:pos="540"/>
        </w:tabs>
        <w:spacing w:after="0" w:line="240" w:lineRule="auto"/>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ADMR Assiette</w:t>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r>
      <w:r w:rsidRPr="00141A98">
        <w:rPr>
          <w:rFonts w:ascii="Arial" w:eastAsia="Times New Roman" w:hAnsi="Arial" w:cs="Arial"/>
          <w:sz w:val="20"/>
          <w:szCs w:val="20"/>
          <w:lang w:eastAsia="fr-FR"/>
        </w:rPr>
        <w:tab/>
        <w:t xml:space="preserve">   80 €</w:t>
      </w:r>
    </w:p>
    <w:p w14:paraId="741AECAC" w14:textId="77777777" w:rsidR="00141A98" w:rsidRPr="00141A98" w:rsidRDefault="00141A98" w:rsidP="00141A98">
      <w:pPr>
        <w:numPr>
          <w:ilvl w:val="0"/>
          <w:numId w:val="11"/>
        </w:numPr>
        <w:tabs>
          <w:tab w:val="left" w:pos="540"/>
        </w:tabs>
        <w:spacing w:after="0" w:line="240" w:lineRule="auto"/>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Association Sportive Lycée St Val</w:t>
      </w:r>
      <w:r w:rsidRPr="00141A98">
        <w:rPr>
          <w:rFonts w:ascii="Arial" w:eastAsia="Times New Roman" w:hAnsi="Arial" w:cs="Arial"/>
          <w:sz w:val="20"/>
          <w:szCs w:val="20"/>
          <w:lang w:eastAsia="fr-FR"/>
        </w:rPr>
        <w:tab/>
        <w:t xml:space="preserve">   80 €</w:t>
      </w:r>
    </w:p>
    <w:p w14:paraId="559BFBB8" w14:textId="77777777" w:rsidR="00141A98" w:rsidRPr="00141A98" w:rsidRDefault="00141A98" w:rsidP="00141A98">
      <w:pPr>
        <w:tabs>
          <w:tab w:val="left" w:pos="540"/>
        </w:tabs>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 xml:space="preserve">Ces montants seront imputés au compte 6574 du BP </w:t>
      </w:r>
      <w:proofErr w:type="gramStart"/>
      <w:r w:rsidRPr="00141A98">
        <w:rPr>
          <w:rFonts w:ascii="Arial" w:eastAsia="Times New Roman" w:hAnsi="Arial" w:cs="Arial"/>
          <w:sz w:val="20"/>
          <w:szCs w:val="20"/>
          <w:lang w:eastAsia="fr-FR"/>
        </w:rPr>
        <w:t>2020 .</w:t>
      </w:r>
      <w:proofErr w:type="gramEnd"/>
    </w:p>
    <w:p w14:paraId="038BDC70" w14:textId="77777777" w:rsidR="00141A98" w:rsidRPr="00141A98" w:rsidRDefault="00141A98" w:rsidP="00141A98">
      <w:pPr>
        <w:tabs>
          <w:tab w:val="left" w:pos="540"/>
        </w:tabs>
        <w:spacing w:after="0" w:line="240" w:lineRule="auto"/>
        <w:ind w:left="567"/>
        <w:jc w:val="both"/>
        <w:rPr>
          <w:rFonts w:ascii="Arial" w:eastAsia="Times New Roman" w:hAnsi="Arial" w:cs="Arial"/>
          <w:lang w:eastAsia="fr-FR"/>
        </w:rPr>
      </w:pPr>
      <w:bookmarkStart w:id="2" w:name="_Hlk44080969"/>
    </w:p>
    <w:bookmarkEnd w:id="2"/>
    <w:p w14:paraId="03810407" w14:textId="271EC7EE" w:rsidR="00141A98" w:rsidRPr="00141A98" w:rsidRDefault="00141A98" w:rsidP="00141A98">
      <w:pPr>
        <w:tabs>
          <w:tab w:val="left" w:pos="540"/>
        </w:tabs>
        <w:ind w:left="567"/>
        <w:jc w:val="both"/>
        <w:rPr>
          <w:rFonts w:ascii="Arial" w:eastAsia="Times New Roman" w:hAnsi="Arial" w:cs="Arial"/>
          <w:b/>
          <w:u w:val="single"/>
          <w:lang w:eastAsia="fr-FR"/>
        </w:rPr>
      </w:pPr>
      <w:r w:rsidRPr="00141A98">
        <w:rPr>
          <w:rFonts w:ascii="Arial" w:eastAsia="Times New Roman" w:hAnsi="Arial" w:cs="Arial"/>
          <w:b/>
          <w:bCs/>
          <w:u w:val="single"/>
          <w:lang w:eastAsia="fr-FR"/>
        </w:rPr>
        <w:t>DELIBERATION 17</w:t>
      </w:r>
      <w:r w:rsidRPr="00141A98">
        <w:rPr>
          <w:rFonts w:ascii="Arial" w:eastAsia="Times New Roman" w:hAnsi="Arial" w:cs="Arial"/>
          <w:b/>
          <w:bCs/>
          <w:lang w:eastAsia="fr-FR"/>
        </w:rPr>
        <w:t> :</w:t>
      </w:r>
      <w:r w:rsidRPr="00141A98">
        <w:rPr>
          <w:rFonts w:ascii="Arial" w:eastAsia="Times New Roman" w:hAnsi="Arial" w:cs="Arial"/>
          <w:b/>
          <w:bCs/>
          <w:u w:val="single"/>
          <w:lang w:eastAsia="fr-FR"/>
        </w:rPr>
        <w:t xml:space="preserve"> SECURITE INCENDIE-EQUIPEMENT DE LUTTE CONTRE L’INCENDIE-</w:t>
      </w:r>
      <w:r w:rsidRPr="00141A98">
        <w:rPr>
          <w:rFonts w:ascii="Arial" w:eastAsia="Times New Roman" w:hAnsi="Arial" w:cs="Arial"/>
          <w:b/>
          <w:u w:val="single"/>
          <w:lang w:eastAsia="fr-FR"/>
        </w:rPr>
        <w:t>REMISE EN SERVICE DE DEUX BOUCHES D’INCENDIE-DEMANDE DE SUBVENTION AU TITRE DE LA DETR 2020</w:t>
      </w:r>
    </w:p>
    <w:p w14:paraId="08065F93" w14:textId="77777777" w:rsidR="00141A98" w:rsidRPr="00141A98" w:rsidRDefault="00141A98" w:rsidP="00141A98">
      <w:pPr>
        <w:tabs>
          <w:tab w:val="left" w:pos="540"/>
        </w:tabs>
        <w:spacing w:after="0" w:line="240" w:lineRule="auto"/>
        <w:ind w:left="567"/>
        <w:jc w:val="both"/>
        <w:rPr>
          <w:rFonts w:ascii="Arial" w:eastAsia="Times New Roman" w:hAnsi="Arial" w:cs="Arial"/>
          <w:lang w:eastAsia="fr-FR"/>
        </w:rPr>
      </w:pPr>
      <w:r w:rsidRPr="00141A98">
        <w:rPr>
          <w:rFonts w:ascii="Arial" w:eastAsia="Times New Roman" w:hAnsi="Arial" w:cs="Arial"/>
          <w:lang w:eastAsia="fr-FR"/>
        </w:rPr>
        <w:t xml:space="preserve">Considérant que la reconnaissance opérationnelle des points d’eau 2020 établie par la Société SEPROMA SECURITE INCENDIE fait ressortir que </w:t>
      </w:r>
      <w:proofErr w:type="gramStart"/>
      <w:r w:rsidRPr="00141A98">
        <w:rPr>
          <w:rFonts w:ascii="Arial" w:eastAsia="Times New Roman" w:hAnsi="Arial" w:cs="Arial"/>
          <w:lang w:eastAsia="fr-FR"/>
        </w:rPr>
        <w:t>l’ hydrant</w:t>
      </w:r>
      <w:proofErr w:type="gramEnd"/>
      <w:r w:rsidRPr="00141A98">
        <w:rPr>
          <w:rFonts w:ascii="Arial" w:eastAsia="Times New Roman" w:hAnsi="Arial" w:cs="Arial"/>
          <w:lang w:eastAsia="fr-FR"/>
        </w:rPr>
        <w:t xml:space="preserve"> n°6 situé  43 rue de Greenock et N° 30 situé 93 route de Fécamp à YAUME sont hors service,</w:t>
      </w:r>
    </w:p>
    <w:p w14:paraId="778D3B07" w14:textId="77777777" w:rsidR="00141A98" w:rsidRPr="00141A98" w:rsidRDefault="00141A98" w:rsidP="00141A98">
      <w:pPr>
        <w:tabs>
          <w:tab w:val="left" w:pos="540"/>
        </w:tabs>
        <w:spacing w:after="0" w:line="240" w:lineRule="auto"/>
        <w:ind w:left="567"/>
        <w:jc w:val="both"/>
        <w:rPr>
          <w:rFonts w:ascii="Arial" w:eastAsia="Times New Roman" w:hAnsi="Arial" w:cs="Arial"/>
          <w:lang w:eastAsia="fr-FR"/>
        </w:rPr>
      </w:pPr>
      <w:r w:rsidRPr="00141A98">
        <w:rPr>
          <w:rFonts w:ascii="Arial" w:eastAsia="Times New Roman" w:hAnsi="Arial" w:cs="Arial"/>
          <w:lang w:eastAsia="fr-FR"/>
        </w:rPr>
        <w:t xml:space="preserve">Considérant que ces bouches incendie sont situés l’un en centre bourg et l’autre </w:t>
      </w:r>
      <w:proofErr w:type="gramStart"/>
      <w:r w:rsidRPr="00141A98">
        <w:rPr>
          <w:rFonts w:ascii="Arial" w:eastAsia="Times New Roman" w:hAnsi="Arial" w:cs="Arial"/>
          <w:lang w:eastAsia="fr-FR"/>
        </w:rPr>
        <w:t>en  zone</w:t>
      </w:r>
      <w:proofErr w:type="gramEnd"/>
      <w:r w:rsidRPr="00141A98">
        <w:rPr>
          <w:rFonts w:ascii="Arial" w:eastAsia="Times New Roman" w:hAnsi="Arial" w:cs="Arial"/>
          <w:lang w:eastAsia="fr-FR"/>
        </w:rPr>
        <w:t xml:space="preserve"> d’exploitation agricole et habitations doivent être remis en état  opérationnel dans les plus brefs délais,</w:t>
      </w:r>
    </w:p>
    <w:p w14:paraId="001E7754" w14:textId="77777777" w:rsidR="00141A98" w:rsidRPr="00141A98" w:rsidRDefault="00141A98" w:rsidP="00141A98">
      <w:pPr>
        <w:tabs>
          <w:tab w:val="left" w:pos="540"/>
        </w:tabs>
        <w:spacing w:after="0" w:line="240" w:lineRule="auto"/>
        <w:ind w:left="567"/>
        <w:jc w:val="both"/>
        <w:rPr>
          <w:rFonts w:ascii="Arial" w:eastAsia="Times New Roman" w:hAnsi="Arial" w:cs="Arial"/>
          <w:lang w:eastAsia="fr-FR"/>
        </w:rPr>
      </w:pPr>
      <w:r w:rsidRPr="00141A98">
        <w:rPr>
          <w:rFonts w:ascii="Arial" w:eastAsia="Times New Roman" w:hAnsi="Arial" w:cs="Arial"/>
          <w:lang w:eastAsia="fr-FR"/>
        </w:rPr>
        <w:t>Considérant le devis estimatif de travaux pour les remises en état desdits hydrants n°</w:t>
      </w:r>
      <w:proofErr w:type="gramStart"/>
      <w:r w:rsidRPr="00141A98">
        <w:rPr>
          <w:rFonts w:ascii="Arial" w:eastAsia="Times New Roman" w:hAnsi="Arial" w:cs="Arial"/>
          <w:lang w:eastAsia="fr-FR"/>
        </w:rPr>
        <w:t>4  et</w:t>
      </w:r>
      <w:proofErr w:type="gramEnd"/>
      <w:r w:rsidRPr="00141A98">
        <w:rPr>
          <w:rFonts w:ascii="Arial" w:eastAsia="Times New Roman" w:hAnsi="Arial" w:cs="Arial"/>
          <w:lang w:eastAsia="fr-FR"/>
        </w:rPr>
        <w:t xml:space="preserve"> N°30 émanant de la SARL DELAHAIS FRERES d’un montant TTC de 4338 €,</w:t>
      </w:r>
    </w:p>
    <w:p w14:paraId="1366514B" w14:textId="77777777" w:rsidR="00141A98" w:rsidRPr="00141A98" w:rsidRDefault="00141A98" w:rsidP="00141A98">
      <w:pPr>
        <w:tabs>
          <w:tab w:val="left" w:pos="540"/>
        </w:tabs>
        <w:spacing w:after="0" w:line="240" w:lineRule="auto"/>
        <w:ind w:left="567"/>
        <w:jc w:val="both"/>
        <w:rPr>
          <w:rFonts w:ascii="Arial" w:eastAsia="Times New Roman" w:hAnsi="Arial" w:cs="Arial"/>
          <w:lang w:eastAsia="fr-FR"/>
        </w:rPr>
      </w:pPr>
      <w:r w:rsidRPr="00141A98">
        <w:rPr>
          <w:rFonts w:ascii="Arial" w:eastAsia="Times New Roman" w:hAnsi="Arial" w:cs="Arial"/>
          <w:lang w:eastAsia="fr-FR"/>
        </w:rPr>
        <w:t>Après avoir délibéré, le conseil municipal décide :</w:t>
      </w:r>
    </w:p>
    <w:p w14:paraId="574970C1" w14:textId="77777777" w:rsidR="00141A98" w:rsidRPr="00141A98" w:rsidRDefault="00141A98" w:rsidP="00141A98">
      <w:pPr>
        <w:numPr>
          <w:ilvl w:val="0"/>
          <w:numId w:val="13"/>
        </w:numPr>
        <w:tabs>
          <w:tab w:val="left" w:pos="540"/>
        </w:tabs>
        <w:spacing w:after="0" w:line="240" w:lineRule="auto"/>
        <w:ind w:left="567"/>
        <w:jc w:val="both"/>
        <w:rPr>
          <w:rFonts w:ascii="Arial" w:eastAsia="Times New Roman" w:hAnsi="Arial" w:cs="Arial"/>
          <w:lang w:eastAsia="fr-FR"/>
        </w:rPr>
      </w:pPr>
      <w:proofErr w:type="gramStart"/>
      <w:r w:rsidRPr="00141A98">
        <w:rPr>
          <w:rFonts w:ascii="Arial" w:eastAsia="Times New Roman" w:hAnsi="Arial" w:cs="Arial"/>
          <w:lang w:eastAsia="fr-FR"/>
        </w:rPr>
        <w:t>d’autoriser</w:t>
      </w:r>
      <w:proofErr w:type="gramEnd"/>
      <w:r w:rsidRPr="00141A98">
        <w:rPr>
          <w:rFonts w:ascii="Arial" w:eastAsia="Times New Roman" w:hAnsi="Arial" w:cs="Arial"/>
          <w:lang w:eastAsia="fr-FR"/>
        </w:rPr>
        <w:t xml:space="preserve"> les travaux sécuritaires de travaux pour la remise en service des hydrants n° 4 et 30,</w:t>
      </w:r>
    </w:p>
    <w:p w14:paraId="37777308" w14:textId="77777777" w:rsidR="00141A98" w:rsidRPr="00141A98" w:rsidRDefault="00141A98" w:rsidP="00141A98">
      <w:pPr>
        <w:numPr>
          <w:ilvl w:val="0"/>
          <w:numId w:val="13"/>
        </w:numPr>
        <w:tabs>
          <w:tab w:val="left" w:pos="540"/>
        </w:tabs>
        <w:spacing w:after="0" w:line="240" w:lineRule="auto"/>
        <w:ind w:left="567"/>
        <w:jc w:val="both"/>
        <w:rPr>
          <w:rFonts w:ascii="Arial" w:eastAsia="Times New Roman" w:hAnsi="Arial" w:cs="Arial"/>
          <w:lang w:eastAsia="fr-FR"/>
        </w:rPr>
      </w:pPr>
      <w:proofErr w:type="gramStart"/>
      <w:r w:rsidRPr="00141A98">
        <w:rPr>
          <w:rFonts w:ascii="Arial" w:eastAsia="Times New Roman" w:hAnsi="Arial" w:cs="Arial"/>
          <w:lang w:eastAsia="fr-FR"/>
        </w:rPr>
        <w:t>de</w:t>
      </w:r>
      <w:proofErr w:type="gramEnd"/>
      <w:r w:rsidRPr="00141A98">
        <w:rPr>
          <w:rFonts w:ascii="Arial" w:eastAsia="Times New Roman" w:hAnsi="Arial" w:cs="Arial"/>
          <w:lang w:eastAsia="fr-FR"/>
        </w:rPr>
        <w:t xml:space="preserve"> prévoir à cet effet une ligne budgétaire au BP 2020 compte 21 section investissement</w:t>
      </w:r>
    </w:p>
    <w:p w14:paraId="7C84C85A" w14:textId="77777777" w:rsidR="00141A98" w:rsidRPr="00141A98" w:rsidRDefault="00141A98" w:rsidP="00141A98">
      <w:pPr>
        <w:numPr>
          <w:ilvl w:val="0"/>
          <w:numId w:val="13"/>
        </w:numPr>
        <w:tabs>
          <w:tab w:val="left" w:pos="540"/>
        </w:tabs>
        <w:spacing w:after="0" w:line="240" w:lineRule="auto"/>
        <w:ind w:left="567"/>
        <w:jc w:val="both"/>
        <w:rPr>
          <w:rFonts w:ascii="Arial" w:eastAsia="Times New Roman" w:hAnsi="Arial" w:cs="Arial"/>
          <w:lang w:eastAsia="fr-FR"/>
        </w:rPr>
      </w:pPr>
      <w:proofErr w:type="gramStart"/>
      <w:r w:rsidRPr="00141A98">
        <w:rPr>
          <w:rFonts w:ascii="Arial" w:eastAsia="Times New Roman" w:hAnsi="Arial" w:cs="Arial"/>
          <w:lang w:eastAsia="fr-FR"/>
        </w:rPr>
        <w:t>d’introduire</w:t>
      </w:r>
      <w:proofErr w:type="gramEnd"/>
      <w:r w:rsidRPr="00141A98">
        <w:rPr>
          <w:rFonts w:ascii="Arial" w:eastAsia="Times New Roman" w:hAnsi="Arial" w:cs="Arial"/>
          <w:lang w:eastAsia="fr-FR"/>
        </w:rPr>
        <w:t xml:space="preserve"> des demandes de subventions au taux le plus élevé possible auprès des organismes susceptibles d’aider la commune à l’exécution de cette nouvelle mise en place </w:t>
      </w:r>
    </w:p>
    <w:p w14:paraId="0D072BB8" w14:textId="77777777" w:rsidR="00141A98" w:rsidRPr="00141A98" w:rsidRDefault="00141A98" w:rsidP="00141A98">
      <w:pPr>
        <w:numPr>
          <w:ilvl w:val="0"/>
          <w:numId w:val="13"/>
        </w:numPr>
        <w:tabs>
          <w:tab w:val="left" w:pos="540"/>
        </w:tabs>
        <w:spacing w:after="0" w:line="240" w:lineRule="auto"/>
        <w:ind w:left="567"/>
        <w:jc w:val="both"/>
        <w:rPr>
          <w:rFonts w:ascii="Arial" w:eastAsia="Times New Roman" w:hAnsi="Arial" w:cs="Arial"/>
          <w:u w:val="single"/>
          <w:lang w:eastAsia="fr-FR"/>
        </w:rPr>
      </w:pPr>
      <w:proofErr w:type="gramStart"/>
      <w:r w:rsidRPr="00141A98">
        <w:rPr>
          <w:rFonts w:ascii="Arial" w:eastAsia="Times New Roman" w:hAnsi="Arial" w:cs="Arial"/>
          <w:bCs/>
          <w:lang w:eastAsia="fr-FR"/>
        </w:rPr>
        <w:t xml:space="preserve">d’autoriser  </w:t>
      </w:r>
      <w:r w:rsidRPr="00141A98">
        <w:rPr>
          <w:rFonts w:ascii="Arial" w:eastAsia="Times New Roman" w:hAnsi="Arial" w:cs="Arial"/>
          <w:lang w:eastAsia="fr-FR"/>
        </w:rPr>
        <w:t>Madame</w:t>
      </w:r>
      <w:proofErr w:type="gramEnd"/>
      <w:r w:rsidRPr="00141A98">
        <w:rPr>
          <w:rFonts w:ascii="Arial" w:eastAsia="Times New Roman" w:hAnsi="Arial" w:cs="Arial"/>
          <w:lang w:eastAsia="fr-FR"/>
        </w:rPr>
        <w:t xml:space="preserve"> le Maire à accomplir tout acte nécessaire à l’exécution de la présente délibération.</w:t>
      </w:r>
    </w:p>
    <w:p w14:paraId="6724F19B" w14:textId="77777777" w:rsidR="00141A98" w:rsidRPr="00141A98" w:rsidRDefault="00141A98" w:rsidP="00141A98">
      <w:pPr>
        <w:numPr>
          <w:ilvl w:val="0"/>
          <w:numId w:val="13"/>
        </w:numPr>
        <w:tabs>
          <w:tab w:val="left" w:pos="540"/>
        </w:tabs>
        <w:spacing w:after="0" w:line="240" w:lineRule="auto"/>
        <w:ind w:left="567"/>
        <w:jc w:val="both"/>
        <w:rPr>
          <w:rFonts w:ascii="Arial" w:eastAsia="Times New Roman" w:hAnsi="Arial" w:cs="Arial"/>
          <w:bCs/>
          <w:lang w:eastAsia="fr-FR"/>
        </w:rPr>
      </w:pPr>
      <w:proofErr w:type="gramStart"/>
      <w:r w:rsidRPr="00141A98">
        <w:rPr>
          <w:rFonts w:ascii="Arial" w:eastAsia="Times New Roman" w:hAnsi="Arial" w:cs="Arial"/>
          <w:bCs/>
          <w:lang w:eastAsia="fr-FR"/>
        </w:rPr>
        <w:t>de</w:t>
      </w:r>
      <w:proofErr w:type="gramEnd"/>
      <w:r w:rsidRPr="00141A98">
        <w:rPr>
          <w:rFonts w:ascii="Arial" w:eastAsia="Times New Roman" w:hAnsi="Arial" w:cs="Arial"/>
          <w:bCs/>
          <w:lang w:eastAsia="fr-FR"/>
        </w:rPr>
        <w:t xml:space="preserve"> solliciter  une demande de subvention au taux le plus élevé possible auprès de Monsieur le Préfet de Seine-Maritime au titre de la DETR 2020 dans le cadre de la catégorie d’opération sécurité : équipement de lutte contre l’incendie afin d’aider la commune à l’exécution de ce projet, sur le montant de la dépense subventionnable  HT suivante :   3 615.00 € HT</w:t>
      </w:r>
    </w:p>
    <w:p w14:paraId="299127C7" w14:textId="77777777" w:rsidR="004B7467" w:rsidRDefault="004B7467" w:rsidP="00141A98">
      <w:pPr>
        <w:tabs>
          <w:tab w:val="left" w:pos="540"/>
        </w:tabs>
        <w:ind w:left="567"/>
        <w:jc w:val="both"/>
        <w:rPr>
          <w:rFonts w:ascii="Arial" w:eastAsia="Times New Roman" w:hAnsi="Arial" w:cs="Arial"/>
          <w:b/>
          <w:bCs/>
          <w:u w:val="single"/>
          <w:lang w:eastAsia="fr-FR"/>
        </w:rPr>
      </w:pPr>
    </w:p>
    <w:p w14:paraId="2405E212" w14:textId="75F7414D" w:rsidR="00141A98" w:rsidRPr="00141A98" w:rsidRDefault="00141A98" w:rsidP="00141A98">
      <w:pPr>
        <w:tabs>
          <w:tab w:val="left" w:pos="540"/>
        </w:tabs>
        <w:ind w:left="567"/>
        <w:jc w:val="both"/>
        <w:rPr>
          <w:rFonts w:ascii="Arial" w:eastAsia="Times New Roman" w:hAnsi="Arial" w:cs="Arial"/>
          <w:b/>
          <w:u w:val="single"/>
          <w:lang w:eastAsia="fr-FR"/>
        </w:rPr>
      </w:pPr>
      <w:r w:rsidRPr="00141A98">
        <w:rPr>
          <w:rFonts w:ascii="Arial" w:eastAsia="Times New Roman" w:hAnsi="Arial" w:cs="Arial"/>
          <w:b/>
          <w:bCs/>
          <w:u w:val="single"/>
          <w:lang w:eastAsia="fr-FR"/>
        </w:rPr>
        <w:t>DELIBERATION 18 :</w:t>
      </w:r>
      <w:r w:rsidRPr="00141A98">
        <w:rPr>
          <w:rFonts w:ascii="Arial" w:eastAsia="Times New Roman" w:hAnsi="Arial" w:cs="Arial"/>
          <w:b/>
          <w:u w:val="single"/>
          <w:lang w:eastAsia="fr-FR"/>
        </w:rPr>
        <w:t xml:space="preserve"> SECURITE INCENDIE-EQUIPEMENT DE LUTTE CONTRE L’INCENDIE-REMISE EN SERVICE DE DEUX BOUCHES D’INCENDIE-DEMANDE DE FONDS DE CONCOURS 2020 AUPRES DE LA COMMUNAUTE DE COMMUNES DE LA COTE D’ALBATRE</w:t>
      </w:r>
    </w:p>
    <w:p w14:paraId="7BBF9772" w14:textId="77777777" w:rsidR="00141A98" w:rsidRPr="00141A98" w:rsidRDefault="00141A98" w:rsidP="00141A98">
      <w:pPr>
        <w:tabs>
          <w:tab w:val="left" w:pos="540"/>
        </w:tabs>
        <w:spacing w:after="0" w:line="240" w:lineRule="auto"/>
        <w:ind w:left="567"/>
        <w:jc w:val="both"/>
        <w:rPr>
          <w:rFonts w:ascii="Arial" w:eastAsia="Times New Roman" w:hAnsi="Arial" w:cs="Arial"/>
          <w:lang w:eastAsia="fr-FR"/>
        </w:rPr>
      </w:pPr>
      <w:r w:rsidRPr="00141A98">
        <w:rPr>
          <w:rFonts w:ascii="Arial" w:eastAsia="Times New Roman" w:hAnsi="Arial" w:cs="Arial"/>
          <w:lang w:eastAsia="fr-FR"/>
        </w:rPr>
        <w:t>Après avoir délibéré, le conseil municipal décide :</w:t>
      </w:r>
    </w:p>
    <w:p w14:paraId="6C934884" w14:textId="77777777" w:rsidR="00141A98" w:rsidRPr="00141A98" w:rsidRDefault="00141A98" w:rsidP="00141A98">
      <w:pPr>
        <w:numPr>
          <w:ilvl w:val="0"/>
          <w:numId w:val="13"/>
        </w:numPr>
        <w:tabs>
          <w:tab w:val="left" w:pos="540"/>
        </w:tabs>
        <w:spacing w:after="0" w:line="240" w:lineRule="auto"/>
        <w:ind w:left="567"/>
        <w:jc w:val="both"/>
        <w:rPr>
          <w:rFonts w:ascii="Arial" w:eastAsia="Times New Roman" w:hAnsi="Arial" w:cs="Arial"/>
          <w:bCs/>
          <w:lang w:eastAsia="fr-FR"/>
        </w:rPr>
      </w:pPr>
      <w:proofErr w:type="gramStart"/>
      <w:r w:rsidRPr="00141A98">
        <w:rPr>
          <w:rFonts w:ascii="Arial" w:eastAsia="Times New Roman" w:hAnsi="Arial" w:cs="Arial"/>
          <w:bCs/>
          <w:lang w:eastAsia="fr-FR"/>
        </w:rPr>
        <w:t>de</w:t>
      </w:r>
      <w:proofErr w:type="gramEnd"/>
      <w:r w:rsidRPr="00141A98">
        <w:rPr>
          <w:rFonts w:ascii="Arial" w:eastAsia="Times New Roman" w:hAnsi="Arial" w:cs="Arial"/>
          <w:bCs/>
          <w:lang w:eastAsia="fr-FR"/>
        </w:rPr>
        <w:t xml:space="preserve"> solliciter  une demande de subvention au taux le plus élevé possible auprès de Monsieur le Président de la Communauté de Communes de la Côte d’Albâtre au titre des fonds de concours 2020 dans le cadre de l’axe 3 sécurité incendie : équipement de défense contrat l’incendie (hydrant) afin d’aider la commune à l’exécution de ce projet, sur le montant de la dépense subventionnable  HT suivante :   3 615.00 € HT</w:t>
      </w:r>
    </w:p>
    <w:p w14:paraId="6951E31E" w14:textId="77777777" w:rsidR="00141A98" w:rsidRPr="00141A98" w:rsidRDefault="00141A98" w:rsidP="00141A98">
      <w:pPr>
        <w:tabs>
          <w:tab w:val="left" w:pos="540"/>
        </w:tabs>
        <w:spacing w:after="0" w:line="240" w:lineRule="auto"/>
        <w:ind w:left="567"/>
        <w:jc w:val="both"/>
        <w:rPr>
          <w:rFonts w:ascii="Arial" w:eastAsia="Times New Roman" w:hAnsi="Arial" w:cs="Arial"/>
          <w:lang w:eastAsia="fr-FR"/>
        </w:rPr>
      </w:pPr>
    </w:p>
    <w:p w14:paraId="0582D6C9" w14:textId="77777777" w:rsidR="00141A98" w:rsidRPr="00141A98" w:rsidRDefault="00141A98" w:rsidP="00141A98">
      <w:pPr>
        <w:tabs>
          <w:tab w:val="left" w:pos="540"/>
        </w:tabs>
        <w:ind w:left="567"/>
        <w:jc w:val="both"/>
        <w:rPr>
          <w:rFonts w:ascii="Arial" w:eastAsia="Times New Roman" w:hAnsi="Arial" w:cs="Arial"/>
          <w:b/>
          <w:u w:val="single"/>
          <w:lang w:eastAsia="fr-FR"/>
        </w:rPr>
      </w:pPr>
      <w:bookmarkStart w:id="3" w:name="_Hlk44065508"/>
      <w:r w:rsidRPr="00141A98">
        <w:rPr>
          <w:rFonts w:ascii="Arial" w:eastAsia="Times New Roman" w:hAnsi="Arial" w:cs="Arial"/>
          <w:b/>
          <w:bCs/>
          <w:u w:val="single"/>
          <w:lang w:eastAsia="fr-FR"/>
        </w:rPr>
        <w:t>DELIBERATION 19 :</w:t>
      </w:r>
      <w:r w:rsidRPr="00141A98">
        <w:rPr>
          <w:rFonts w:ascii="Arial" w:eastAsia="Times New Roman" w:hAnsi="Arial" w:cs="Arial"/>
          <w:b/>
          <w:u w:val="single"/>
          <w:lang w:eastAsia="fr-FR"/>
        </w:rPr>
        <w:t xml:space="preserve"> SINISTRE SUR FRONT DE MER SUITE A TEMPETE LITTORALE DES 11 ET </w:t>
      </w:r>
      <w:proofErr w:type="gramStart"/>
      <w:r w:rsidRPr="00141A98">
        <w:rPr>
          <w:rFonts w:ascii="Arial" w:eastAsia="Times New Roman" w:hAnsi="Arial" w:cs="Arial"/>
          <w:b/>
          <w:u w:val="single"/>
          <w:lang w:eastAsia="fr-FR"/>
        </w:rPr>
        <w:t>12  FEVRIER</w:t>
      </w:r>
      <w:proofErr w:type="gramEnd"/>
      <w:r w:rsidRPr="00141A98">
        <w:rPr>
          <w:rFonts w:ascii="Arial" w:eastAsia="Times New Roman" w:hAnsi="Arial" w:cs="Arial"/>
          <w:b/>
          <w:u w:val="single"/>
          <w:lang w:eastAsia="fr-FR"/>
        </w:rPr>
        <w:t xml:space="preserve"> 2020–DEMANDE DE SUBVENTION AU TITRE </w:t>
      </w:r>
      <w:r w:rsidRPr="00141A98">
        <w:rPr>
          <w:rFonts w:ascii="Arial" w:eastAsia="Times New Roman" w:hAnsi="Arial" w:cs="Arial"/>
          <w:b/>
          <w:u w:val="single"/>
          <w:lang w:eastAsia="fr-FR"/>
        </w:rPr>
        <w:lastRenderedPageBreak/>
        <w:t>DU FONDS DE CONCOURS SOLIDARITE EN FAVEUR DE L’EQUIPEMENT DES COLLECTIVITES TERRITORIALES TOUCHEES PAR LES EVENEMENTS CLIMATIQUES AUPRES DE LA COMMUNAUTE DE COMMUNES DE LA COTE D’ALBATRE</w:t>
      </w:r>
    </w:p>
    <w:p w14:paraId="69C612FD" w14:textId="77777777" w:rsidR="00141A98" w:rsidRPr="00141A98" w:rsidRDefault="00141A98" w:rsidP="00141A98">
      <w:pPr>
        <w:tabs>
          <w:tab w:val="left" w:pos="540"/>
        </w:tabs>
        <w:spacing w:after="0" w:line="240" w:lineRule="auto"/>
        <w:ind w:left="567"/>
        <w:jc w:val="both"/>
        <w:rPr>
          <w:rFonts w:ascii="Arial" w:eastAsia="Times New Roman" w:hAnsi="Arial" w:cs="Arial"/>
          <w:lang w:eastAsia="fr-FR"/>
        </w:rPr>
      </w:pPr>
      <w:r w:rsidRPr="00141A98">
        <w:rPr>
          <w:rFonts w:ascii="Arial" w:eastAsia="Times New Roman" w:hAnsi="Arial" w:cs="Arial"/>
          <w:lang w:eastAsia="fr-FR"/>
        </w:rPr>
        <w:tab/>
        <w:t xml:space="preserve">Considérant que les tempêtes littorales dont celle des 11 et 12 février 2020 associées à de forts coefficients de marée ont occasionnés des dégâts sur des biens communaux non assurables situés en front de mer et plus précisément situés tout le long de la digue promenade côtière, </w:t>
      </w:r>
    </w:p>
    <w:p w14:paraId="6ED36559" w14:textId="77777777" w:rsidR="00141A98" w:rsidRPr="00141A98" w:rsidRDefault="00141A98" w:rsidP="00141A98">
      <w:pPr>
        <w:tabs>
          <w:tab w:val="left" w:pos="540"/>
        </w:tabs>
        <w:spacing w:after="0" w:line="240" w:lineRule="auto"/>
        <w:ind w:left="567"/>
        <w:jc w:val="both"/>
        <w:rPr>
          <w:rFonts w:ascii="Arial" w:eastAsia="Times New Roman" w:hAnsi="Arial" w:cs="Arial"/>
          <w:lang w:eastAsia="fr-FR"/>
        </w:rPr>
      </w:pPr>
      <w:r w:rsidRPr="00141A98">
        <w:rPr>
          <w:rFonts w:ascii="Arial" w:eastAsia="Times New Roman" w:hAnsi="Arial" w:cs="Arial"/>
          <w:lang w:eastAsia="fr-FR"/>
        </w:rPr>
        <w:t>Considérant que ces sinistres portent sur une partie du garde-corps (5.85 ml) situé en partie centrale de la digue côtière qui a été arrachée par les vagues déferlantes</w:t>
      </w:r>
    </w:p>
    <w:p w14:paraId="3EE407AF" w14:textId="77777777" w:rsidR="00141A98" w:rsidRPr="00141A98" w:rsidRDefault="00141A98" w:rsidP="00141A98">
      <w:pPr>
        <w:tabs>
          <w:tab w:val="left" w:pos="540"/>
        </w:tabs>
        <w:spacing w:after="0" w:line="240" w:lineRule="auto"/>
        <w:ind w:left="567"/>
        <w:jc w:val="both"/>
        <w:rPr>
          <w:rFonts w:ascii="Arial" w:eastAsia="Times New Roman" w:hAnsi="Arial" w:cs="Arial"/>
          <w:lang w:eastAsia="fr-FR"/>
        </w:rPr>
      </w:pPr>
      <w:r w:rsidRPr="00141A98">
        <w:rPr>
          <w:rFonts w:ascii="Arial" w:eastAsia="Times New Roman" w:hAnsi="Arial" w:cs="Arial"/>
          <w:lang w:eastAsia="fr-FR"/>
        </w:rPr>
        <w:tab/>
        <w:t>Considérant que le bien précité est situé en front de mer, est attenant à la digue côtière et que les dégâts sont consécutifs à un évènement climatique,</w:t>
      </w:r>
    </w:p>
    <w:p w14:paraId="4D07A442" w14:textId="77777777" w:rsidR="00141A98" w:rsidRPr="00141A98" w:rsidRDefault="00141A98" w:rsidP="00141A98">
      <w:pPr>
        <w:tabs>
          <w:tab w:val="left" w:pos="540"/>
        </w:tabs>
        <w:spacing w:after="0" w:line="240" w:lineRule="auto"/>
        <w:ind w:left="567"/>
        <w:jc w:val="both"/>
        <w:rPr>
          <w:rFonts w:ascii="Arial" w:eastAsia="Times New Roman" w:hAnsi="Arial" w:cs="Arial"/>
          <w:lang w:eastAsia="fr-FR"/>
        </w:rPr>
      </w:pPr>
      <w:r w:rsidRPr="00141A98">
        <w:rPr>
          <w:rFonts w:ascii="Arial" w:eastAsia="Times New Roman" w:hAnsi="Arial" w:cs="Arial"/>
          <w:lang w:eastAsia="fr-FR"/>
        </w:rPr>
        <w:tab/>
        <w:t>Considérant que l’équipement arraché a un intérêt communautaire à vocation touristique et sécuritaire indispensable à la valorisation du secteur économique,</w:t>
      </w:r>
    </w:p>
    <w:p w14:paraId="39355018" w14:textId="77777777" w:rsidR="00141A98" w:rsidRPr="00141A98" w:rsidRDefault="00141A98" w:rsidP="00141A98">
      <w:pPr>
        <w:tabs>
          <w:tab w:val="left" w:pos="540"/>
        </w:tabs>
        <w:spacing w:after="0" w:line="240" w:lineRule="auto"/>
        <w:ind w:left="567"/>
        <w:jc w:val="both"/>
        <w:rPr>
          <w:rFonts w:ascii="Arial" w:eastAsia="Times New Roman" w:hAnsi="Arial" w:cs="Arial"/>
          <w:lang w:eastAsia="fr-FR"/>
        </w:rPr>
      </w:pPr>
      <w:r w:rsidRPr="00141A98">
        <w:rPr>
          <w:rFonts w:ascii="Arial" w:eastAsia="Times New Roman" w:hAnsi="Arial" w:cs="Arial"/>
          <w:lang w:eastAsia="fr-FR"/>
        </w:rPr>
        <w:tab/>
        <w:t>Après avoir délibéré, le Conseil décide à l’unanimité :</w:t>
      </w:r>
    </w:p>
    <w:p w14:paraId="55B4937C" w14:textId="77777777" w:rsidR="00141A98" w:rsidRPr="00141A98" w:rsidRDefault="00141A98" w:rsidP="00141A98">
      <w:pPr>
        <w:numPr>
          <w:ilvl w:val="0"/>
          <w:numId w:val="15"/>
        </w:numPr>
        <w:tabs>
          <w:tab w:val="left" w:pos="540"/>
        </w:tabs>
        <w:spacing w:after="0" w:line="240" w:lineRule="auto"/>
        <w:ind w:left="567"/>
        <w:jc w:val="both"/>
        <w:rPr>
          <w:rFonts w:ascii="Arial" w:eastAsia="Times New Roman" w:hAnsi="Arial" w:cs="Arial"/>
          <w:lang w:eastAsia="fr-FR"/>
        </w:rPr>
      </w:pPr>
      <w:r w:rsidRPr="00141A98">
        <w:rPr>
          <w:rFonts w:ascii="Arial" w:eastAsia="Times New Roman" w:hAnsi="Arial" w:cs="Arial"/>
          <w:lang w:eastAsia="fr-FR"/>
        </w:rPr>
        <w:t>D’autoriser Madame le maire à effectuer toutes les démarches nécessaires et ce dans les meilleurs délais et à viser toute pièce comptable et administrative relative à la remise en état dudit équipement public endommagé situé sur le front de mer,</w:t>
      </w:r>
    </w:p>
    <w:p w14:paraId="0B8AE806" w14:textId="77777777" w:rsidR="00141A98" w:rsidRPr="00141A98" w:rsidRDefault="00141A98" w:rsidP="00141A98">
      <w:pPr>
        <w:numPr>
          <w:ilvl w:val="0"/>
          <w:numId w:val="15"/>
        </w:numPr>
        <w:tabs>
          <w:tab w:val="left" w:pos="540"/>
        </w:tabs>
        <w:spacing w:after="0" w:line="240" w:lineRule="auto"/>
        <w:ind w:left="567"/>
        <w:jc w:val="both"/>
        <w:rPr>
          <w:rFonts w:ascii="Arial" w:eastAsia="Times New Roman" w:hAnsi="Arial" w:cs="Arial"/>
          <w:lang w:eastAsia="fr-FR"/>
        </w:rPr>
      </w:pPr>
      <w:r w:rsidRPr="00141A98">
        <w:rPr>
          <w:rFonts w:ascii="Arial" w:eastAsia="Times New Roman" w:hAnsi="Arial" w:cs="Arial"/>
          <w:lang w:eastAsia="fr-FR"/>
        </w:rPr>
        <w:t>De retenir le devis de réaménagement d’une partie du garde-corps pour un montant de 6442.80 € HT émanant de l’entreprise VALBOIS,</w:t>
      </w:r>
    </w:p>
    <w:p w14:paraId="6AF3D7D6" w14:textId="77777777" w:rsidR="00141A98" w:rsidRPr="00141A98" w:rsidRDefault="00141A98" w:rsidP="00141A98">
      <w:pPr>
        <w:numPr>
          <w:ilvl w:val="0"/>
          <w:numId w:val="15"/>
        </w:numPr>
        <w:tabs>
          <w:tab w:val="left" w:pos="540"/>
        </w:tabs>
        <w:spacing w:after="0" w:line="240" w:lineRule="auto"/>
        <w:ind w:left="567"/>
        <w:jc w:val="both"/>
        <w:rPr>
          <w:rFonts w:ascii="Arial" w:eastAsia="Times New Roman" w:hAnsi="Arial" w:cs="Arial"/>
          <w:lang w:eastAsia="fr-FR"/>
        </w:rPr>
      </w:pPr>
      <w:proofErr w:type="gramStart"/>
      <w:r w:rsidRPr="00141A98">
        <w:rPr>
          <w:rFonts w:ascii="Arial" w:eastAsia="Times New Roman" w:hAnsi="Arial" w:cs="Arial"/>
          <w:lang w:eastAsia="fr-FR"/>
        </w:rPr>
        <w:t>de</w:t>
      </w:r>
      <w:proofErr w:type="gramEnd"/>
      <w:r w:rsidRPr="00141A98">
        <w:rPr>
          <w:rFonts w:ascii="Arial" w:eastAsia="Times New Roman" w:hAnsi="Arial" w:cs="Arial"/>
          <w:lang w:eastAsia="fr-FR"/>
        </w:rPr>
        <w:t xml:space="preserve"> prévoir une ligne budgétaire au BP 2020 compte 21 pour un montant total prévisionnel de 7731.36 € TTC</w:t>
      </w:r>
    </w:p>
    <w:p w14:paraId="27AC2CA6" w14:textId="77777777" w:rsidR="00141A98" w:rsidRPr="00141A98" w:rsidRDefault="00141A98" w:rsidP="00141A98">
      <w:pPr>
        <w:numPr>
          <w:ilvl w:val="0"/>
          <w:numId w:val="15"/>
        </w:numPr>
        <w:tabs>
          <w:tab w:val="left" w:pos="540"/>
        </w:tabs>
        <w:spacing w:after="0" w:line="240" w:lineRule="auto"/>
        <w:ind w:left="567"/>
        <w:jc w:val="both"/>
        <w:rPr>
          <w:rFonts w:ascii="Arial" w:eastAsia="Times New Roman" w:hAnsi="Arial" w:cs="Arial"/>
          <w:lang w:eastAsia="fr-FR"/>
        </w:rPr>
      </w:pPr>
      <w:r w:rsidRPr="00141A98">
        <w:rPr>
          <w:rFonts w:ascii="Arial" w:eastAsia="Times New Roman" w:hAnsi="Arial" w:cs="Arial"/>
          <w:lang w:eastAsia="fr-FR"/>
        </w:rPr>
        <w:t xml:space="preserve">de solliciter  une demande de subvention au taux le plus élevé possible auprès de Monsieur le Président de la Communauté de Communes de la Côte d’Albâtre au titre d’un fonds de concours en faveur de l’équipement des collectivités territoriales  touchées par les évènements climatiques ce dans le cadre du réaménagement de biens communaux d’un intérêt communautaire à vocation sécuritaire, touristique et attractif situés sur la digue côtière et afin d’aider la commune à l’exécution urgente de ces travaux, sur le montant de la dépense de 6442.80€ HT </w:t>
      </w:r>
    </w:p>
    <w:p w14:paraId="7A0350FE" w14:textId="77777777" w:rsidR="00141A98" w:rsidRPr="00141A98" w:rsidRDefault="00141A98" w:rsidP="00141A98">
      <w:pPr>
        <w:tabs>
          <w:tab w:val="left" w:pos="540"/>
        </w:tabs>
        <w:autoSpaceDE w:val="0"/>
        <w:autoSpaceDN w:val="0"/>
        <w:adjustRightInd w:val="0"/>
        <w:spacing w:after="0" w:line="240" w:lineRule="auto"/>
        <w:ind w:left="567" w:right="-288"/>
        <w:jc w:val="both"/>
        <w:rPr>
          <w:rFonts w:ascii="Arial" w:eastAsia="Times New Roman" w:hAnsi="Arial" w:cs="Arial"/>
          <w:lang w:eastAsia="fr-FR"/>
        </w:rPr>
      </w:pPr>
    </w:p>
    <w:bookmarkEnd w:id="3"/>
    <w:p w14:paraId="3DDD6A28" w14:textId="77777777" w:rsidR="00141A98" w:rsidRPr="00141A98" w:rsidRDefault="00141A98" w:rsidP="00141A98">
      <w:pPr>
        <w:tabs>
          <w:tab w:val="left" w:pos="540"/>
        </w:tabs>
        <w:ind w:left="567" w:firstLine="142"/>
        <w:jc w:val="both"/>
        <w:rPr>
          <w:rFonts w:ascii="Arial" w:eastAsia="Times New Roman" w:hAnsi="Arial" w:cs="Arial"/>
          <w:b/>
          <w:u w:val="single"/>
          <w:lang w:eastAsia="fr-FR"/>
        </w:rPr>
      </w:pPr>
      <w:r w:rsidRPr="00141A98">
        <w:rPr>
          <w:rFonts w:ascii="Arial" w:eastAsia="Times New Roman" w:hAnsi="Arial" w:cs="Arial"/>
          <w:b/>
          <w:bCs/>
          <w:u w:val="single"/>
          <w:lang w:eastAsia="fr-FR"/>
        </w:rPr>
        <w:t>DELIBERATION 20 :</w:t>
      </w:r>
      <w:r w:rsidRPr="00141A98">
        <w:rPr>
          <w:rFonts w:ascii="Arial" w:eastAsia="Times New Roman" w:hAnsi="Arial" w:cs="Arial"/>
          <w:b/>
          <w:u w:val="single"/>
          <w:lang w:eastAsia="fr-FR"/>
        </w:rPr>
        <w:t xml:space="preserve"> SINISTRE SUR FRONT DE MER SUITE A TEMPETE LITTORALE DES 11 ET </w:t>
      </w:r>
      <w:proofErr w:type="gramStart"/>
      <w:r w:rsidRPr="00141A98">
        <w:rPr>
          <w:rFonts w:ascii="Arial" w:eastAsia="Times New Roman" w:hAnsi="Arial" w:cs="Arial"/>
          <w:b/>
          <w:u w:val="single"/>
          <w:lang w:eastAsia="fr-FR"/>
        </w:rPr>
        <w:t>12  FEVRIER</w:t>
      </w:r>
      <w:proofErr w:type="gramEnd"/>
      <w:r w:rsidRPr="00141A98">
        <w:rPr>
          <w:rFonts w:ascii="Arial" w:eastAsia="Times New Roman" w:hAnsi="Arial" w:cs="Arial"/>
          <w:b/>
          <w:u w:val="single"/>
          <w:lang w:eastAsia="fr-FR"/>
        </w:rPr>
        <w:t xml:space="preserve"> 2020–DEMANDE DE SUBVENTION EN FAVEUR DE L’EQUIPEMENT DES COLLECTIVITES TERRITORIALES TOUCHEES PAR LES EVENEMENTS CLIMATIQUES LITTORAUX AUPRES DU DEPARTEMENT DE SEINE-MARITIME</w:t>
      </w:r>
    </w:p>
    <w:p w14:paraId="71D54147" w14:textId="77777777" w:rsidR="00141A98" w:rsidRPr="00141A98" w:rsidRDefault="00141A98" w:rsidP="00141A98">
      <w:pPr>
        <w:tabs>
          <w:tab w:val="left" w:pos="540"/>
        </w:tabs>
        <w:spacing w:after="0" w:line="240" w:lineRule="auto"/>
        <w:ind w:left="540" w:firstLine="142"/>
        <w:jc w:val="both"/>
        <w:rPr>
          <w:rFonts w:ascii="Arial" w:eastAsia="Times New Roman" w:hAnsi="Arial" w:cs="Arial"/>
          <w:lang w:eastAsia="fr-FR"/>
        </w:rPr>
      </w:pPr>
      <w:r w:rsidRPr="00141A98">
        <w:rPr>
          <w:rFonts w:ascii="Arial" w:eastAsia="Times New Roman" w:hAnsi="Arial" w:cs="Arial"/>
          <w:lang w:eastAsia="fr-FR"/>
        </w:rPr>
        <w:tab/>
        <w:t>Après avoir délibéré, le Conseil décide à l’unanimité :</w:t>
      </w:r>
    </w:p>
    <w:p w14:paraId="7B35B583" w14:textId="77777777" w:rsidR="00141A98" w:rsidRPr="00141A98" w:rsidRDefault="00141A98" w:rsidP="00141A98">
      <w:pPr>
        <w:numPr>
          <w:ilvl w:val="0"/>
          <w:numId w:val="15"/>
        </w:numPr>
        <w:tabs>
          <w:tab w:val="left" w:pos="540"/>
        </w:tabs>
        <w:spacing w:after="0" w:line="240" w:lineRule="auto"/>
        <w:ind w:left="540" w:firstLine="142"/>
        <w:jc w:val="both"/>
        <w:rPr>
          <w:rFonts w:ascii="Arial" w:eastAsia="Times New Roman" w:hAnsi="Arial" w:cs="Arial"/>
          <w:lang w:eastAsia="fr-FR"/>
        </w:rPr>
      </w:pPr>
      <w:proofErr w:type="gramStart"/>
      <w:r w:rsidRPr="00141A98">
        <w:rPr>
          <w:rFonts w:ascii="Arial" w:eastAsia="Times New Roman" w:hAnsi="Arial" w:cs="Arial"/>
          <w:lang w:eastAsia="fr-FR"/>
        </w:rPr>
        <w:t>de</w:t>
      </w:r>
      <w:proofErr w:type="gramEnd"/>
      <w:r w:rsidRPr="00141A98">
        <w:rPr>
          <w:rFonts w:ascii="Arial" w:eastAsia="Times New Roman" w:hAnsi="Arial" w:cs="Arial"/>
          <w:lang w:eastAsia="fr-FR"/>
        </w:rPr>
        <w:t xml:space="preserve"> solliciter  une demande de subvention au taux le plus élevé possible auprès de Monsieur le Président du Département de la Seine-Maritime en faveur de l’équipement des collectivités territoriales  touchées par les évènements climatiques ce dans le cadre du réaménagement de biens communaux d’un intérêt à vocation sécuritaire, touristique et attractif situés sur la digue côtière et afin d’aider la commune à l’exécution urgente de ces travaux, sur le montant de la dépense de 6442.80€ HT </w:t>
      </w:r>
    </w:p>
    <w:p w14:paraId="50020EB0" w14:textId="77777777" w:rsidR="004B7467" w:rsidRDefault="004B7467" w:rsidP="00141A98">
      <w:pPr>
        <w:tabs>
          <w:tab w:val="left" w:pos="540"/>
        </w:tabs>
        <w:spacing w:after="0" w:line="240" w:lineRule="auto"/>
        <w:ind w:left="567"/>
        <w:jc w:val="both"/>
        <w:rPr>
          <w:rFonts w:ascii="Arial" w:eastAsia="Times New Roman" w:hAnsi="Arial" w:cs="Arial"/>
          <w:b/>
          <w:bCs/>
          <w:u w:val="single"/>
          <w:lang w:eastAsia="fr-FR"/>
        </w:rPr>
      </w:pPr>
    </w:p>
    <w:p w14:paraId="13B6E328" w14:textId="77777777" w:rsidR="00141A98" w:rsidRPr="00141A98" w:rsidRDefault="00141A98" w:rsidP="00141A98">
      <w:pPr>
        <w:tabs>
          <w:tab w:val="left" w:pos="540"/>
        </w:tabs>
        <w:ind w:left="567"/>
        <w:jc w:val="both"/>
        <w:rPr>
          <w:rFonts w:ascii="Arial" w:eastAsia="Times New Roman" w:hAnsi="Arial" w:cs="Arial"/>
          <w:b/>
          <w:u w:val="single"/>
          <w:lang w:eastAsia="fr-FR"/>
        </w:rPr>
      </w:pPr>
      <w:r w:rsidRPr="00141A98">
        <w:rPr>
          <w:rFonts w:ascii="Arial" w:eastAsia="Times New Roman" w:hAnsi="Arial" w:cs="Arial"/>
          <w:b/>
          <w:bCs/>
          <w:u w:val="single"/>
          <w:lang w:eastAsia="fr-FR"/>
        </w:rPr>
        <w:t xml:space="preserve">DELIBERATION 22 : </w:t>
      </w:r>
      <w:r w:rsidRPr="00141A98">
        <w:rPr>
          <w:rFonts w:ascii="Arial" w:eastAsia="Times New Roman" w:hAnsi="Arial" w:cs="Arial"/>
          <w:b/>
          <w:u w:val="single"/>
          <w:lang w:eastAsia="fr-FR"/>
        </w:rPr>
        <w:t>MODIFICATION DE LA CIRCULATION SENTE DE MALLEVILLE (VC 106)</w:t>
      </w:r>
    </w:p>
    <w:p w14:paraId="1605714C" w14:textId="77777777" w:rsidR="00141A98" w:rsidRPr="00141A98" w:rsidRDefault="00141A98" w:rsidP="00141A98">
      <w:pPr>
        <w:tabs>
          <w:tab w:val="left" w:pos="540"/>
        </w:tabs>
        <w:spacing w:after="0" w:line="240" w:lineRule="auto"/>
        <w:ind w:left="567"/>
        <w:jc w:val="both"/>
        <w:rPr>
          <w:rFonts w:ascii="Arial" w:eastAsia="Times New Roman" w:hAnsi="Arial" w:cs="Arial"/>
          <w:bCs/>
          <w:lang w:eastAsia="fr-FR"/>
        </w:rPr>
      </w:pPr>
      <w:r w:rsidRPr="00141A98">
        <w:rPr>
          <w:rFonts w:ascii="Arial" w:eastAsia="Times New Roman" w:hAnsi="Arial" w:cs="Arial"/>
          <w:bCs/>
          <w:lang w:eastAsia="fr-FR"/>
        </w:rPr>
        <w:t xml:space="preserve">Considérant l’étroitesse de la sente de </w:t>
      </w:r>
      <w:proofErr w:type="spellStart"/>
      <w:r w:rsidRPr="00141A98">
        <w:rPr>
          <w:rFonts w:ascii="Arial" w:eastAsia="Times New Roman" w:hAnsi="Arial" w:cs="Arial"/>
          <w:bCs/>
          <w:lang w:eastAsia="fr-FR"/>
        </w:rPr>
        <w:t>Malleville</w:t>
      </w:r>
      <w:proofErr w:type="spellEnd"/>
      <w:r w:rsidRPr="00141A98">
        <w:rPr>
          <w:rFonts w:ascii="Arial" w:eastAsia="Times New Roman" w:hAnsi="Arial" w:cs="Arial"/>
          <w:bCs/>
          <w:lang w:eastAsia="fr-FR"/>
        </w:rPr>
        <w:t>,</w:t>
      </w:r>
    </w:p>
    <w:p w14:paraId="69D82222" w14:textId="77777777" w:rsidR="00141A98" w:rsidRPr="00141A98" w:rsidRDefault="00141A98" w:rsidP="00141A98">
      <w:pPr>
        <w:tabs>
          <w:tab w:val="left" w:pos="540"/>
        </w:tabs>
        <w:spacing w:after="0" w:line="240" w:lineRule="auto"/>
        <w:ind w:left="567"/>
        <w:jc w:val="both"/>
        <w:rPr>
          <w:rFonts w:ascii="Arial" w:eastAsia="Times New Roman" w:hAnsi="Arial" w:cs="Arial"/>
          <w:bCs/>
          <w:lang w:eastAsia="fr-FR"/>
        </w:rPr>
      </w:pPr>
      <w:r w:rsidRPr="00141A98">
        <w:rPr>
          <w:rFonts w:ascii="Arial" w:eastAsia="Times New Roman" w:hAnsi="Arial" w:cs="Arial"/>
          <w:bCs/>
          <w:lang w:eastAsia="fr-FR"/>
        </w:rPr>
        <w:t>Considérant l’inexistence de trottoirs,</w:t>
      </w:r>
    </w:p>
    <w:p w14:paraId="23A27507" w14:textId="77777777" w:rsidR="00141A98" w:rsidRPr="00141A98" w:rsidRDefault="00141A98" w:rsidP="00141A98">
      <w:pPr>
        <w:tabs>
          <w:tab w:val="left" w:pos="540"/>
        </w:tabs>
        <w:spacing w:after="0" w:line="240" w:lineRule="auto"/>
        <w:ind w:left="567"/>
        <w:jc w:val="both"/>
        <w:rPr>
          <w:rFonts w:ascii="Arial" w:eastAsia="Times New Roman" w:hAnsi="Arial" w:cs="Arial"/>
          <w:bCs/>
          <w:lang w:eastAsia="fr-FR"/>
        </w:rPr>
      </w:pPr>
      <w:r w:rsidRPr="00141A98">
        <w:rPr>
          <w:rFonts w:ascii="Arial" w:eastAsia="Times New Roman" w:hAnsi="Arial" w:cs="Arial"/>
          <w:bCs/>
          <w:lang w:eastAsia="fr-FR"/>
        </w:rPr>
        <w:t>Considérant que cette voie présente une pente de degré d’inclinaison important,</w:t>
      </w:r>
    </w:p>
    <w:p w14:paraId="2A705EFE" w14:textId="77777777" w:rsidR="00141A98" w:rsidRPr="00141A98" w:rsidRDefault="00141A98" w:rsidP="00141A98">
      <w:pPr>
        <w:tabs>
          <w:tab w:val="left" w:pos="540"/>
        </w:tabs>
        <w:spacing w:after="0" w:line="240" w:lineRule="auto"/>
        <w:ind w:left="567"/>
        <w:jc w:val="both"/>
        <w:rPr>
          <w:rFonts w:ascii="Arial" w:eastAsia="Times New Roman" w:hAnsi="Arial" w:cs="Arial"/>
          <w:bCs/>
          <w:lang w:eastAsia="fr-FR"/>
        </w:rPr>
      </w:pPr>
      <w:r w:rsidRPr="00141A98">
        <w:rPr>
          <w:rFonts w:ascii="Arial" w:eastAsia="Times New Roman" w:hAnsi="Arial" w:cs="Arial"/>
          <w:bCs/>
          <w:lang w:eastAsia="fr-FR"/>
        </w:rPr>
        <w:t>Afin de préserver la sécurité des personnes et des biens circulant sur cette route,</w:t>
      </w:r>
    </w:p>
    <w:p w14:paraId="33F8FAC2" w14:textId="77777777" w:rsidR="00141A98" w:rsidRPr="00141A98" w:rsidRDefault="00141A98" w:rsidP="00141A98">
      <w:pPr>
        <w:tabs>
          <w:tab w:val="left" w:pos="540"/>
        </w:tabs>
        <w:spacing w:after="0" w:line="240" w:lineRule="auto"/>
        <w:ind w:left="567"/>
        <w:jc w:val="both"/>
        <w:rPr>
          <w:rFonts w:ascii="Arial" w:eastAsia="Times New Roman" w:hAnsi="Arial" w:cs="Arial"/>
          <w:bCs/>
          <w:lang w:eastAsia="fr-FR"/>
        </w:rPr>
      </w:pPr>
      <w:r w:rsidRPr="00141A98">
        <w:rPr>
          <w:rFonts w:ascii="Arial" w:eastAsia="Times New Roman" w:hAnsi="Arial" w:cs="Arial"/>
          <w:bCs/>
          <w:lang w:eastAsia="fr-FR"/>
        </w:rPr>
        <w:t>Sur proposition de Madame le Maire,</w:t>
      </w:r>
    </w:p>
    <w:p w14:paraId="5786B9CE" w14:textId="77777777" w:rsidR="00141A98" w:rsidRPr="00141A98" w:rsidRDefault="00141A98" w:rsidP="00141A98">
      <w:pPr>
        <w:tabs>
          <w:tab w:val="left" w:pos="540"/>
        </w:tabs>
        <w:spacing w:after="0" w:line="240" w:lineRule="auto"/>
        <w:ind w:left="567"/>
        <w:jc w:val="both"/>
        <w:rPr>
          <w:rFonts w:ascii="Arial" w:eastAsia="Times New Roman" w:hAnsi="Arial" w:cs="Arial"/>
          <w:bCs/>
          <w:lang w:eastAsia="fr-FR"/>
        </w:rPr>
      </w:pPr>
      <w:r w:rsidRPr="00141A98">
        <w:rPr>
          <w:rFonts w:ascii="Arial" w:eastAsia="Times New Roman" w:hAnsi="Arial" w:cs="Arial"/>
          <w:bCs/>
          <w:lang w:eastAsia="fr-FR"/>
        </w:rPr>
        <w:t>Le conseil après avoir délibéré décide à l’unanimité ;</w:t>
      </w:r>
    </w:p>
    <w:p w14:paraId="6692EA60" w14:textId="77777777" w:rsidR="00141A98" w:rsidRPr="00141A98" w:rsidRDefault="00141A98" w:rsidP="00141A98">
      <w:pPr>
        <w:tabs>
          <w:tab w:val="left" w:pos="540"/>
        </w:tabs>
        <w:spacing w:after="0" w:line="240" w:lineRule="auto"/>
        <w:ind w:left="567"/>
        <w:jc w:val="both"/>
        <w:rPr>
          <w:rFonts w:ascii="Arial" w:eastAsia="Times New Roman" w:hAnsi="Arial" w:cs="Arial"/>
          <w:bCs/>
          <w:lang w:eastAsia="fr-FR"/>
        </w:rPr>
      </w:pPr>
    </w:p>
    <w:p w14:paraId="2D365D36" w14:textId="77777777" w:rsidR="00141A98" w:rsidRPr="00141A98" w:rsidRDefault="00141A98" w:rsidP="00141A98">
      <w:pPr>
        <w:numPr>
          <w:ilvl w:val="0"/>
          <w:numId w:val="16"/>
        </w:numPr>
        <w:tabs>
          <w:tab w:val="left" w:pos="540"/>
        </w:tabs>
        <w:spacing w:after="0" w:line="240" w:lineRule="auto"/>
        <w:ind w:left="567"/>
        <w:contextualSpacing/>
        <w:jc w:val="both"/>
        <w:rPr>
          <w:rFonts w:ascii="Arial" w:eastAsia="Times New Roman" w:hAnsi="Arial" w:cs="Arial"/>
          <w:bCs/>
          <w:lang w:eastAsia="fr-FR"/>
        </w:rPr>
      </w:pPr>
      <w:r w:rsidRPr="00141A98">
        <w:rPr>
          <w:rFonts w:ascii="Arial" w:eastAsia="Times New Roman" w:hAnsi="Arial" w:cs="Arial"/>
          <w:bCs/>
          <w:lang w:eastAsia="fr-FR"/>
        </w:rPr>
        <w:lastRenderedPageBreak/>
        <w:t xml:space="preserve">De porter modification de la circulation routière sur la sente de </w:t>
      </w:r>
      <w:proofErr w:type="spellStart"/>
      <w:r w:rsidRPr="00141A98">
        <w:rPr>
          <w:rFonts w:ascii="Arial" w:eastAsia="Times New Roman" w:hAnsi="Arial" w:cs="Arial"/>
          <w:bCs/>
          <w:lang w:eastAsia="fr-FR"/>
        </w:rPr>
        <w:t>Malleville</w:t>
      </w:r>
      <w:proofErr w:type="spellEnd"/>
    </w:p>
    <w:p w14:paraId="19A2AF85" w14:textId="77777777" w:rsidR="00141A98" w:rsidRPr="00141A98" w:rsidRDefault="00141A98" w:rsidP="00141A98">
      <w:pPr>
        <w:numPr>
          <w:ilvl w:val="0"/>
          <w:numId w:val="16"/>
        </w:numPr>
        <w:tabs>
          <w:tab w:val="left" w:pos="540"/>
        </w:tabs>
        <w:spacing w:after="0" w:line="240" w:lineRule="auto"/>
        <w:ind w:left="567"/>
        <w:contextualSpacing/>
        <w:jc w:val="both"/>
        <w:rPr>
          <w:rFonts w:ascii="Arial" w:eastAsia="Times New Roman" w:hAnsi="Arial" w:cs="Arial"/>
          <w:bCs/>
          <w:lang w:eastAsia="fr-FR"/>
        </w:rPr>
      </w:pPr>
      <w:r w:rsidRPr="00141A98">
        <w:rPr>
          <w:rFonts w:ascii="Arial" w:eastAsia="Times New Roman" w:hAnsi="Arial" w:cs="Arial"/>
          <w:bCs/>
          <w:lang w:eastAsia="fr-FR"/>
        </w:rPr>
        <w:t>D’en interdire l’accès à tous véhicules sauf riverains ce dans les deux sens</w:t>
      </w:r>
    </w:p>
    <w:p w14:paraId="14856371" w14:textId="77777777" w:rsidR="004B7467" w:rsidRDefault="004B7467" w:rsidP="00141A98">
      <w:pPr>
        <w:tabs>
          <w:tab w:val="left" w:pos="540"/>
        </w:tabs>
        <w:spacing w:after="0" w:line="240" w:lineRule="auto"/>
        <w:ind w:left="567"/>
        <w:jc w:val="both"/>
        <w:rPr>
          <w:rFonts w:ascii="Arial" w:eastAsia="Times New Roman" w:hAnsi="Arial" w:cs="Arial"/>
          <w:b/>
          <w:bCs/>
          <w:u w:val="single"/>
          <w:lang w:eastAsia="fr-FR"/>
        </w:rPr>
      </w:pPr>
    </w:p>
    <w:p w14:paraId="40EF8A48" w14:textId="79FA5B16" w:rsidR="00141A98" w:rsidRPr="00141A98" w:rsidRDefault="00141A98" w:rsidP="00141A98">
      <w:pPr>
        <w:tabs>
          <w:tab w:val="left" w:pos="540"/>
        </w:tabs>
        <w:spacing w:after="0" w:line="240" w:lineRule="auto"/>
        <w:ind w:left="567"/>
        <w:jc w:val="both"/>
        <w:rPr>
          <w:rFonts w:ascii="Arial" w:eastAsia="Times New Roman" w:hAnsi="Arial" w:cs="Arial"/>
          <w:b/>
          <w:bCs/>
          <w:u w:val="single"/>
          <w:lang w:eastAsia="fr-FR"/>
        </w:rPr>
      </w:pPr>
      <w:r w:rsidRPr="00141A98">
        <w:rPr>
          <w:rFonts w:ascii="Arial" w:eastAsia="Times New Roman" w:hAnsi="Arial" w:cs="Arial"/>
          <w:b/>
          <w:bCs/>
          <w:u w:val="single"/>
          <w:lang w:eastAsia="fr-FR"/>
        </w:rPr>
        <w:t>DIVERS :</w:t>
      </w:r>
    </w:p>
    <w:p w14:paraId="692C44F0" w14:textId="77777777" w:rsidR="00141A98" w:rsidRPr="00141A98" w:rsidRDefault="00141A98" w:rsidP="00141A98">
      <w:pPr>
        <w:tabs>
          <w:tab w:val="left" w:pos="540"/>
        </w:tabs>
        <w:spacing w:after="0" w:line="240" w:lineRule="auto"/>
        <w:ind w:left="567"/>
        <w:jc w:val="both"/>
        <w:rPr>
          <w:rFonts w:ascii="Arial" w:eastAsia="Times New Roman" w:hAnsi="Arial" w:cs="Arial"/>
          <w:b/>
          <w:u w:val="single"/>
          <w:lang w:eastAsia="fr-FR"/>
        </w:rPr>
      </w:pPr>
      <w:r w:rsidRPr="00141A98">
        <w:rPr>
          <w:rFonts w:ascii="Arial" w:eastAsia="Times New Roman" w:hAnsi="Arial" w:cs="Arial"/>
          <w:b/>
          <w:bCs/>
          <w:u w:val="single"/>
          <w:lang w:eastAsia="fr-FR"/>
        </w:rPr>
        <w:t>DELIBERATION 23 :</w:t>
      </w:r>
      <w:r w:rsidRPr="00141A98">
        <w:rPr>
          <w:rFonts w:ascii="Arial" w:eastAsia="Times New Roman" w:hAnsi="Arial" w:cs="Arial"/>
          <w:b/>
          <w:u w:val="single"/>
          <w:lang w:eastAsia="fr-FR"/>
        </w:rPr>
        <w:t xml:space="preserve"> ADHESION A PANNEAU POCKET</w:t>
      </w:r>
    </w:p>
    <w:p w14:paraId="625D9A28" w14:textId="77777777" w:rsidR="00141A98" w:rsidRPr="00141A98" w:rsidRDefault="00141A98" w:rsidP="00141A98">
      <w:pPr>
        <w:tabs>
          <w:tab w:val="left" w:pos="540"/>
        </w:tabs>
        <w:spacing w:after="0" w:line="240" w:lineRule="auto"/>
        <w:ind w:left="567"/>
        <w:jc w:val="both"/>
        <w:rPr>
          <w:rFonts w:ascii="Arial" w:eastAsia="Times New Roman" w:hAnsi="Arial" w:cs="Arial"/>
          <w:bCs/>
          <w:lang w:eastAsia="fr-FR"/>
        </w:rPr>
      </w:pPr>
      <w:r w:rsidRPr="00141A98">
        <w:rPr>
          <w:rFonts w:ascii="Arial" w:eastAsia="Times New Roman" w:hAnsi="Arial" w:cs="Arial"/>
          <w:bCs/>
          <w:lang w:eastAsia="fr-FR"/>
        </w:rPr>
        <w:t>Considérant le nombre de plus en plus croissant d’alertes et informations devant être relayées auprès des administrés en temps réel tant du point de vue sécuritaire qu’au regard des services généraux</w:t>
      </w:r>
    </w:p>
    <w:p w14:paraId="3BEFCABF" w14:textId="77777777" w:rsidR="00141A98" w:rsidRPr="00141A98" w:rsidRDefault="00141A98" w:rsidP="00141A98">
      <w:pPr>
        <w:tabs>
          <w:tab w:val="left" w:pos="540"/>
        </w:tabs>
        <w:spacing w:after="0" w:line="240" w:lineRule="auto"/>
        <w:ind w:left="567"/>
        <w:jc w:val="both"/>
        <w:rPr>
          <w:rFonts w:ascii="Arial" w:eastAsia="Times New Roman" w:hAnsi="Arial" w:cs="Arial"/>
          <w:bCs/>
          <w:lang w:eastAsia="fr-FR"/>
        </w:rPr>
      </w:pPr>
      <w:r w:rsidRPr="00141A98">
        <w:rPr>
          <w:rFonts w:ascii="Arial" w:eastAsia="Times New Roman" w:hAnsi="Arial" w:cs="Arial"/>
          <w:bCs/>
          <w:lang w:eastAsia="fr-FR"/>
        </w:rPr>
        <w:t>Considérant l’existence d’applications gratuites pour les citoyens permettant d’afficher sur les smartphones tous les évènements le nécessitant,</w:t>
      </w:r>
    </w:p>
    <w:p w14:paraId="7941CF89" w14:textId="77777777" w:rsidR="00141A98" w:rsidRPr="00141A98" w:rsidRDefault="00141A98" w:rsidP="00141A98">
      <w:pPr>
        <w:tabs>
          <w:tab w:val="left" w:pos="540"/>
        </w:tabs>
        <w:spacing w:after="0" w:line="240" w:lineRule="auto"/>
        <w:ind w:left="567"/>
        <w:jc w:val="both"/>
        <w:rPr>
          <w:rFonts w:ascii="Arial" w:eastAsia="Times New Roman" w:hAnsi="Arial" w:cs="Arial"/>
          <w:bCs/>
          <w:lang w:eastAsia="fr-FR"/>
        </w:rPr>
      </w:pPr>
      <w:r w:rsidRPr="00141A98">
        <w:rPr>
          <w:rFonts w:ascii="Arial" w:eastAsia="Times New Roman" w:hAnsi="Arial" w:cs="Arial"/>
          <w:bCs/>
          <w:lang w:eastAsia="fr-FR"/>
        </w:rPr>
        <w:t>Considérant la proposition d’abonnement de la Société PANNEAUPOCKET d’un montant de 180 € TTC/ an pour les communes de moins de 1000 habitants consistant pour la commune à partir d’un ordinateur ou téléphone de saisir les informations ou alertes qui seront vues par les habitants qui auront téléchargé au préalable l’application mobile PANNEAUPOCKET,</w:t>
      </w:r>
    </w:p>
    <w:p w14:paraId="6CC3A5EA" w14:textId="77777777" w:rsidR="00141A98" w:rsidRPr="00141A98" w:rsidRDefault="00141A98" w:rsidP="00141A98">
      <w:pPr>
        <w:tabs>
          <w:tab w:val="left" w:pos="540"/>
        </w:tabs>
        <w:spacing w:after="0" w:line="240" w:lineRule="auto"/>
        <w:ind w:left="567"/>
        <w:jc w:val="both"/>
        <w:rPr>
          <w:rFonts w:ascii="Arial" w:eastAsia="Times New Roman" w:hAnsi="Arial" w:cs="Arial"/>
          <w:bCs/>
          <w:lang w:eastAsia="fr-FR"/>
        </w:rPr>
      </w:pPr>
    </w:p>
    <w:p w14:paraId="28C0F89F" w14:textId="77777777" w:rsidR="00141A98" w:rsidRPr="00141A98" w:rsidRDefault="00141A98" w:rsidP="00141A98">
      <w:pPr>
        <w:tabs>
          <w:tab w:val="left" w:pos="540"/>
        </w:tabs>
        <w:spacing w:after="0" w:line="240" w:lineRule="auto"/>
        <w:ind w:left="567"/>
        <w:jc w:val="both"/>
        <w:rPr>
          <w:rFonts w:ascii="Arial" w:eastAsia="Times New Roman" w:hAnsi="Arial" w:cs="Arial"/>
          <w:bCs/>
          <w:lang w:eastAsia="fr-FR"/>
        </w:rPr>
      </w:pPr>
      <w:r w:rsidRPr="00141A98">
        <w:rPr>
          <w:rFonts w:ascii="Arial" w:eastAsia="Times New Roman" w:hAnsi="Arial" w:cs="Arial"/>
          <w:bCs/>
          <w:lang w:eastAsia="fr-FR"/>
        </w:rPr>
        <w:t>Le conseil après avoir délibéré décide à l’unanimité ;</w:t>
      </w:r>
    </w:p>
    <w:p w14:paraId="65191523" w14:textId="77777777" w:rsidR="00141A98" w:rsidRPr="00141A98" w:rsidRDefault="00141A98" w:rsidP="00141A98">
      <w:pPr>
        <w:numPr>
          <w:ilvl w:val="0"/>
          <w:numId w:val="16"/>
        </w:numPr>
        <w:tabs>
          <w:tab w:val="left" w:pos="540"/>
        </w:tabs>
        <w:spacing w:after="0" w:line="240" w:lineRule="auto"/>
        <w:ind w:left="567"/>
        <w:contextualSpacing/>
        <w:jc w:val="both"/>
        <w:rPr>
          <w:rFonts w:ascii="Arial" w:eastAsia="Times New Roman" w:hAnsi="Arial" w:cs="Arial"/>
          <w:bCs/>
          <w:lang w:eastAsia="fr-FR"/>
        </w:rPr>
      </w:pPr>
      <w:r w:rsidRPr="00141A98">
        <w:rPr>
          <w:rFonts w:ascii="Arial" w:eastAsia="Times New Roman" w:hAnsi="Arial" w:cs="Arial"/>
          <w:bCs/>
          <w:lang w:eastAsia="fr-FR"/>
        </w:rPr>
        <w:t>D’adhérer à la proposition d’abonnement de la Société PANNEAUPOCKET</w:t>
      </w:r>
    </w:p>
    <w:p w14:paraId="54AD7F2F" w14:textId="77777777" w:rsidR="00141A98" w:rsidRPr="00141A98" w:rsidRDefault="00141A98" w:rsidP="00141A98">
      <w:pPr>
        <w:numPr>
          <w:ilvl w:val="0"/>
          <w:numId w:val="16"/>
        </w:numPr>
        <w:tabs>
          <w:tab w:val="left" w:pos="540"/>
        </w:tabs>
        <w:spacing w:after="0" w:line="240" w:lineRule="auto"/>
        <w:ind w:left="567"/>
        <w:contextualSpacing/>
        <w:jc w:val="both"/>
        <w:rPr>
          <w:rFonts w:ascii="Arial" w:eastAsia="Times New Roman" w:hAnsi="Arial" w:cs="Arial"/>
          <w:bCs/>
          <w:lang w:eastAsia="fr-FR"/>
        </w:rPr>
      </w:pPr>
      <w:r w:rsidRPr="00141A98">
        <w:rPr>
          <w:rFonts w:ascii="Arial" w:eastAsia="Times New Roman" w:hAnsi="Arial" w:cs="Arial"/>
          <w:bCs/>
          <w:lang w:eastAsia="fr-FR"/>
        </w:rPr>
        <w:t>Qu’une ligne budgétaire sera prévue à cet effet au chapitre 011 du BP 2020</w:t>
      </w:r>
    </w:p>
    <w:p w14:paraId="1EF521FE" w14:textId="77777777" w:rsidR="00141A98" w:rsidRPr="00141A98" w:rsidRDefault="00141A98" w:rsidP="00141A98">
      <w:pPr>
        <w:numPr>
          <w:ilvl w:val="0"/>
          <w:numId w:val="16"/>
        </w:numPr>
        <w:tabs>
          <w:tab w:val="left" w:pos="540"/>
        </w:tabs>
        <w:spacing w:after="0" w:line="240" w:lineRule="auto"/>
        <w:ind w:left="567"/>
        <w:contextualSpacing/>
        <w:jc w:val="both"/>
        <w:rPr>
          <w:rFonts w:ascii="Arial" w:eastAsia="Times New Roman" w:hAnsi="Arial" w:cs="Arial"/>
          <w:bCs/>
          <w:lang w:eastAsia="fr-FR"/>
        </w:rPr>
      </w:pPr>
      <w:r w:rsidRPr="00141A98">
        <w:rPr>
          <w:rFonts w:ascii="Arial" w:eastAsia="Times New Roman" w:hAnsi="Arial" w:cs="Arial"/>
          <w:bCs/>
          <w:lang w:eastAsia="fr-FR"/>
        </w:rPr>
        <w:t>Les référents PANNEAUPOCKET désignés sont M Serge FISSET et Mme Bénédicte VAN COILLIE</w:t>
      </w:r>
    </w:p>
    <w:p w14:paraId="3D25C0AD" w14:textId="77777777" w:rsidR="00141A98" w:rsidRPr="00141A98" w:rsidRDefault="00141A98" w:rsidP="00141A98">
      <w:pPr>
        <w:numPr>
          <w:ilvl w:val="0"/>
          <w:numId w:val="16"/>
        </w:numPr>
        <w:tabs>
          <w:tab w:val="left" w:pos="540"/>
        </w:tabs>
        <w:spacing w:after="0" w:line="240" w:lineRule="auto"/>
        <w:ind w:left="567"/>
        <w:contextualSpacing/>
        <w:jc w:val="both"/>
        <w:rPr>
          <w:rFonts w:ascii="Arial" w:eastAsia="Times New Roman" w:hAnsi="Arial" w:cs="Arial"/>
          <w:lang w:eastAsia="fr-FR"/>
        </w:rPr>
      </w:pPr>
      <w:r w:rsidRPr="00141A98">
        <w:rPr>
          <w:rFonts w:ascii="Arial" w:eastAsia="Times New Roman" w:hAnsi="Arial" w:cs="Arial"/>
          <w:lang w:eastAsia="fr-FR"/>
        </w:rPr>
        <w:t>D’autoriser Madame le maire à effectuer toutes les démarches nécessaires et ce dans les meilleurs délais et à viser toute pièce comptable et administrative relative à la mise en œuvre de cette délibération.</w:t>
      </w:r>
    </w:p>
    <w:p w14:paraId="6C5D778C" w14:textId="77777777" w:rsidR="00141A98" w:rsidRPr="00141A98" w:rsidRDefault="00141A98" w:rsidP="00141A98">
      <w:pPr>
        <w:tabs>
          <w:tab w:val="left" w:pos="540"/>
        </w:tabs>
        <w:spacing w:after="0" w:line="240" w:lineRule="auto"/>
        <w:ind w:left="567"/>
        <w:contextualSpacing/>
        <w:jc w:val="both"/>
        <w:rPr>
          <w:rFonts w:ascii="Arial" w:eastAsia="Times New Roman" w:hAnsi="Arial" w:cs="Arial"/>
          <w:lang w:eastAsia="fr-FR"/>
        </w:rPr>
      </w:pPr>
    </w:p>
    <w:p w14:paraId="58C039BB" w14:textId="77777777" w:rsidR="00141A98" w:rsidRPr="00141A98" w:rsidRDefault="00141A98" w:rsidP="00141A98">
      <w:pPr>
        <w:tabs>
          <w:tab w:val="left" w:pos="540"/>
        </w:tabs>
        <w:ind w:left="567"/>
        <w:jc w:val="both"/>
        <w:rPr>
          <w:rFonts w:ascii="Arial" w:eastAsia="Times New Roman" w:hAnsi="Arial" w:cs="Arial"/>
          <w:b/>
          <w:sz w:val="20"/>
          <w:szCs w:val="20"/>
          <w:u w:val="single"/>
          <w:lang w:eastAsia="fr-FR"/>
        </w:rPr>
      </w:pPr>
      <w:r w:rsidRPr="00141A98">
        <w:rPr>
          <w:rFonts w:ascii="Arial" w:eastAsia="Times New Roman" w:hAnsi="Arial" w:cs="Arial"/>
          <w:b/>
          <w:bCs/>
          <w:u w:val="single"/>
          <w:lang w:eastAsia="fr-FR"/>
        </w:rPr>
        <w:t xml:space="preserve">DELIBERATION 24 : </w:t>
      </w:r>
      <w:r w:rsidRPr="00141A98">
        <w:rPr>
          <w:rFonts w:ascii="Arial" w:eastAsia="Times New Roman" w:hAnsi="Arial" w:cs="Arial"/>
          <w:b/>
          <w:bCs/>
          <w:sz w:val="20"/>
          <w:szCs w:val="20"/>
          <w:u w:val="single"/>
          <w:lang w:eastAsia="fr-FR"/>
        </w:rPr>
        <w:t>RENOUVELLEMENT</w:t>
      </w:r>
      <w:r w:rsidRPr="00141A98">
        <w:rPr>
          <w:rFonts w:ascii="Arial" w:eastAsia="Times New Roman" w:hAnsi="Arial" w:cs="Arial"/>
          <w:b/>
          <w:sz w:val="20"/>
          <w:szCs w:val="20"/>
          <w:u w:val="single"/>
          <w:lang w:eastAsia="fr-FR"/>
        </w:rPr>
        <w:t xml:space="preserve"> DE LA CONVENTION DE MISE A DISPOSITION DE TERRAINS ET DE LOCAUX ENTRE LA COMMUNE DE VEULETTES-SUR-MER ET LE TENNIS CLUB VEULETTAIS</w:t>
      </w:r>
    </w:p>
    <w:p w14:paraId="6173AF25" w14:textId="77777777" w:rsidR="00141A98" w:rsidRPr="00141A98" w:rsidRDefault="00141A98" w:rsidP="00141A98">
      <w:pPr>
        <w:tabs>
          <w:tab w:val="left" w:pos="540"/>
        </w:tabs>
        <w:spacing w:after="0" w:line="240" w:lineRule="auto"/>
        <w:ind w:left="567"/>
        <w:jc w:val="both"/>
        <w:rPr>
          <w:rFonts w:ascii="Arial" w:eastAsia="Times New Roman" w:hAnsi="Arial" w:cs="Arial"/>
          <w:bCs/>
          <w:sz w:val="20"/>
          <w:szCs w:val="20"/>
          <w:lang w:eastAsia="fr-FR"/>
        </w:rPr>
      </w:pPr>
      <w:r w:rsidRPr="00141A98">
        <w:rPr>
          <w:rFonts w:ascii="Arial" w:eastAsia="Times New Roman" w:hAnsi="Arial" w:cs="Arial"/>
          <w:bCs/>
          <w:sz w:val="20"/>
          <w:szCs w:val="20"/>
          <w:lang w:eastAsia="fr-FR"/>
        </w:rPr>
        <w:t>Considérant que la convention de mise à disposition entre la Commune de VEULETTES-SUR-MER et le Tennis Club Veulettais approuvée par la précédente assemblée le 13/05/2017 était consentie pour toute la durée de la mandature,</w:t>
      </w:r>
    </w:p>
    <w:p w14:paraId="2E131415" w14:textId="77777777" w:rsidR="00141A98" w:rsidRPr="00141A98" w:rsidRDefault="00141A98" w:rsidP="00141A98">
      <w:pPr>
        <w:tabs>
          <w:tab w:val="left" w:pos="540"/>
        </w:tabs>
        <w:spacing w:after="0" w:line="240" w:lineRule="auto"/>
        <w:ind w:left="567"/>
        <w:jc w:val="both"/>
        <w:rPr>
          <w:rFonts w:ascii="Arial" w:eastAsia="Times New Roman" w:hAnsi="Arial" w:cs="Arial"/>
          <w:bCs/>
          <w:sz w:val="20"/>
          <w:szCs w:val="20"/>
          <w:lang w:eastAsia="fr-FR"/>
        </w:rPr>
      </w:pPr>
      <w:r w:rsidRPr="00141A98">
        <w:rPr>
          <w:rFonts w:ascii="Arial" w:eastAsia="Times New Roman" w:hAnsi="Arial" w:cs="Arial"/>
          <w:bCs/>
          <w:sz w:val="20"/>
          <w:szCs w:val="20"/>
          <w:lang w:eastAsia="fr-FR"/>
        </w:rPr>
        <w:t>Considérant le renouvellement du Conseil Municipal depuis le 15 mars 2020,</w:t>
      </w:r>
    </w:p>
    <w:p w14:paraId="2CF623DA" w14:textId="77777777" w:rsidR="00141A98" w:rsidRPr="00141A98" w:rsidRDefault="00141A98" w:rsidP="00141A98">
      <w:pPr>
        <w:tabs>
          <w:tab w:val="left" w:pos="540"/>
        </w:tabs>
        <w:spacing w:after="0" w:line="240" w:lineRule="auto"/>
        <w:ind w:left="567"/>
        <w:jc w:val="both"/>
        <w:rPr>
          <w:rFonts w:ascii="Arial" w:eastAsia="Times New Roman" w:hAnsi="Arial" w:cs="Arial"/>
          <w:bCs/>
          <w:sz w:val="20"/>
          <w:szCs w:val="20"/>
          <w:lang w:eastAsia="fr-FR"/>
        </w:rPr>
      </w:pPr>
      <w:r w:rsidRPr="00141A98">
        <w:rPr>
          <w:rFonts w:ascii="Arial" w:eastAsia="Times New Roman" w:hAnsi="Arial" w:cs="Arial"/>
          <w:bCs/>
          <w:sz w:val="20"/>
          <w:szCs w:val="20"/>
          <w:lang w:eastAsia="fr-FR"/>
        </w:rPr>
        <w:t>Considérant que la gestion de l’épidémie COVID19 a engendré un impact économique non négligeable sur les finances communales,</w:t>
      </w:r>
    </w:p>
    <w:p w14:paraId="79CA1AD7" w14:textId="77777777" w:rsidR="00141A98" w:rsidRPr="00141A98" w:rsidRDefault="00141A98" w:rsidP="00141A98">
      <w:pPr>
        <w:tabs>
          <w:tab w:val="left" w:pos="540"/>
        </w:tabs>
        <w:spacing w:after="0" w:line="240" w:lineRule="auto"/>
        <w:ind w:left="567"/>
        <w:jc w:val="both"/>
        <w:rPr>
          <w:rFonts w:ascii="Arial" w:eastAsia="Times New Roman" w:hAnsi="Arial" w:cs="Arial"/>
          <w:bCs/>
          <w:sz w:val="20"/>
          <w:szCs w:val="20"/>
          <w:lang w:eastAsia="fr-FR"/>
        </w:rPr>
      </w:pPr>
      <w:r w:rsidRPr="00141A98">
        <w:rPr>
          <w:rFonts w:ascii="Arial" w:eastAsia="Times New Roman" w:hAnsi="Arial" w:cs="Arial"/>
          <w:bCs/>
          <w:sz w:val="20"/>
          <w:szCs w:val="20"/>
          <w:lang w:eastAsia="fr-FR"/>
        </w:rPr>
        <w:t>Dans le cadre du renouvellement de ladite convention et après en avoir examiné les tenants et les aboutissants,</w:t>
      </w:r>
    </w:p>
    <w:p w14:paraId="5974903B" w14:textId="77777777" w:rsidR="00141A98" w:rsidRPr="00141A98" w:rsidRDefault="00141A98" w:rsidP="00141A98">
      <w:pPr>
        <w:tabs>
          <w:tab w:val="left" w:pos="540"/>
        </w:tabs>
        <w:spacing w:after="0" w:line="240" w:lineRule="auto"/>
        <w:ind w:left="567"/>
        <w:jc w:val="both"/>
        <w:rPr>
          <w:rFonts w:ascii="Arial" w:eastAsia="Times New Roman" w:hAnsi="Arial" w:cs="Arial"/>
          <w:bCs/>
          <w:sz w:val="20"/>
          <w:szCs w:val="20"/>
          <w:lang w:eastAsia="fr-FR"/>
        </w:rPr>
      </w:pPr>
      <w:r w:rsidRPr="00141A98">
        <w:rPr>
          <w:rFonts w:ascii="Arial" w:eastAsia="Times New Roman" w:hAnsi="Arial" w:cs="Arial"/>
          <w:bCs/>
          <w:sz w:val="20"/>
          <w:szCs w:val="20"/>
          <w:lang w:eastAsia="fr-FR"/>
        </w:rPr>
        <w:t>Le Conseil municipal après avoir délibéré décide :</w:t>
      </w:r>
    </w:p>
    <w:p w14:paraId="67CE1773" w14:textId="77777777" w:rsidR="00141A98" w:rsidRPr="00141A98" w:rsidRDefault="00141A98" w:rsidP="00141A98">
      <w:pPr>
        <w:numPr>
          <w:ilvl w:val="0"/>
          <w:numId w:val="17"/>
        </w:numPr>
        <w:tabs>
          <w:tab w:val="left" w:pos="540"/>
        </w:tabs>
        <w:spacing w:after="0" w:line="240" w:lineRule="auto"/>
        <w:ind w:left="567"/>
        <w:contextualSpacing/>
        <w:jc w:val="both"/>
        <w:rPr>
          <w:rFonts w:ascii="Arial" w:eastAsia="Times New Roman" w:hAnsi="Arial" w:cs="Arial"/>
          <w:bCs/>
          <w:sz w:val="20"/>
          <w:szCs w:val="20"/>
          <w:lang w:eastAsia="fr-FR"/>
        </w:rPr>
      </w:pPr>
      <w:r w:rsidRPr="00141A98">
        <w:rPr>
          <w:rFonts w:ascii="Arial" w:eastAsia="Times New Roman" w:hAnsi="Arial" w:cs="Arial"/>
          <w:bCs/>
          <w:sz w:val="20"/>
          <w:szCs w:val="20"/>
          <w:lang w:eastAsia="fr-FR"/>
        </w:rPr>
        <w:t>De valider le renouvellement de la convention de mise à disposition de terrains et de locaux entre la commune de Veulettes et le Tennis Club Veulettais dans les mêmes termes ce pour toute la durée de la mandature</w:t>
      </w:r>
    </w:p>
    <w:p w14:paraId="686685D2" w14:textId="77777777" w:rsidR="00141A98" w:rsidRPr="00141A98" w:rsidRDefault="00141A98" w:rsidP="00141A98">
      <w:pPr>
        <w:numPr>
          <w:ilvl w:val="0"/>
          <w:numId w:val="17"/>
        </w:numPr>
        <w:tabs>
          <w:tab w:val="left" w:pos="540"/>
        </w:tabs>
        <w:spacing w:after="0" w:line="240" w:lineRule="auto"/>
        <w:ind w:left="567"/>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De repréciser que « l’association a la jouissance de l’ensemble des terrains toute l’année. Hors période estivale, la Commune gère et entretien sous sa seule responsabilité le court n°4 (tennis tout-</w:t>
      </w:r>
      <w:proofErr w:type="gramStart"/>
      <w:r w:rsidRPr="00141A98">
        <w:rPr>
          <w:rFonts w:ascii="Arial" w:eastAsia="Times New Roman" w:hAnsi="Arial" w:cs="Arial"/>
          <w:sz w:val="20"/>
          <w:szCs w:val="20"/>
          <w:lang w:eastAsia="fr-FR"/>
        </w:rPr>
        <w:t>temps )</w:t>
      </w:r>
      <w:proofErr w:type="gramEnd"/>
      <w:r w:rsidRPr="00141A98">
        <w:rPr>
          <w:rFonts w:ascii="Arial" w:eastAsia="Times New Roman" w:hAnsi="Arial" w:cs="Arial"/>
          <w:sz w:val="20"/>
          <w:szCs w:val="20"/>
          <w:lang w:eastAsia="fr-FR"/>
        </w:rPr>
        <w:t xml:space="preserve"> pour être utilisé gratuitement et librement par l’ensemble de la population et les Commerçants de Veulettes ».</w:t>
      </w:r>
    </w:p>
    <w:p w14:paraId="4028AA79" w14:textId="77777777" w:rsidR="00141A98" w:rsidRPr="00141A98" w:rsidRDefault="00141A98" w:rsidP="00141A98">
      <w:pPr>
        <w:numPr>
          <w:ilvl w:val="0"/>
          <w:numId w:val="17"/>
        </w:numPr>
        <w:tabs>
          <w:tab w:val="left" w:pos="540"/>
        </w:tabs>
        <w:spacing w:after="0" w:line="240" w:lineRule="auto"/>
        <w:ind w:left="567"/>
        <w:contextualSpacing/>
        <w:jc w:val="both"/>
        <w:rPr>
          <w:rFonts w:ascii="Arial" w:eastAsia="Times New Roman" w:hAnsi="Arial" w:cs="Arial"/>
          <w:sz w:val="20"/>
          <w:szCs w:val="20"/>
          <w:lang w:eastAsia="fr-FR"/>
        </w:rPr>
      </w:pPr>
      <w:r w:rsidRPr="00141A98">
        <w:rPr>
          <w:rFonts w:ascii="Arial" w:eastAsia="Times New Roman" w:hAnsi="Arial" w:cs="Arial"/>
          <w:sz w:val="20"/>
          <w:szCs w:val="20"/>
          <w:lang w:eastAsia="fr-FR"/>
        </w:rPr>
        <w:t>« Pour l’année 2020, après concertation avec les membres du TCV et de façon exceptionnelle, d’approuver que les frais de réfection annuelle des terrains et la création de nouvelles installations sont réparties de la façon suivante : 1/3 pour la commune et de 2/3 pour l’association ».</w:t>
      </w:r>
    </w:p>
    <w:p w14:paraId="47BF8812" w14:textId="77777777" w:rsidR="00141A98" w:rsidRPr="00141A98" w:rsidRDefault="00141A98" w:rsidP="00141A98">
      <w:pPr>
        <w:tabs>
          <w:tab w:val="left" w:pos="540"/>
        </w:tabs>
        <w:spacing w:after="0" w:line="240" w:lineRule="auto"/>
        <w:ind w:left="567"/>
        <w:contextualSpacing/>
        <w:jc w:val="both"/>
        <w:rPr>
          <w:rFonts w:ascii="Arial" w:eastAsia="Times New Roman" w:hAnsi="Arial" w:cs="Arial"/>
          <w:lang w:eastAsia="fr-FR"/>
        </w:rPr>
      </w:pPr>
    </w:p>
    <w:p w14:paraId="19D3E732" w14:textId="77777777" w:rsidR="00141A98" w:rsidRPr="00141A98" w:rsidRDefault="00141A98" w:rsidP="00141A98">
      <w:pPr>
        <w:tabs>
          <w:tab w:val="left" w:pos="540"/>
        </w:tabs>
        <w:spacing w:after="0" w:line="240" w:lineRule="auto"/>
        <w:ind w:left="567"/>
        <w:contextualSpacing/>
        <w:jc w:val="both"/>
        <w:rPr>
          <w:rFonts w:ascii="Arial" w:eastAsia="Times New Roman" w:hAnsi="Arial" w:cs="Arial"/>
          <w:b/>
          <w:bCs/>
          <w:u w:val="single"/>
          <w:lang w:eastAsia="fr-FR"/>
        </w:rPr>
      </w:pPr>
      <w:r w:rsidRPr="00141A98">
        <w:rPr>
          <w:rFonts w:ascii="Arial" w:eastAsia="Times New Roman" w:hAnsi="Arial" w:cs="Arial"/>
          <w:b/>
          <w:bCs/>
          <w:u w:val="single"/>
          <w:lang w:eastAsia="fr-FR"/>
        </w:rPr>
        <w:t>PLAGE</w:t>
      </w:r>
    </w:p>
    <w:p w14:paraId="21B8A5E3" w14:textId="77777777" w:rsidR="00141A98" w:rsidRPr="00141A98" w:rsidRDefault="00141A98" w:rsidP="00141A98">
      <w:pPr>
        <w:tabs>
          <w:tab w:val="left" w:pos="540"/>
        </w:tabs>
        <w:spacing w:after="0" w:line="240" w:lineRule="auto"/>
        <w:ind w:left="567"/>
        <w:contextualSpacing/>
        <w:jc w:val="both"/>
        <w:rPr>
          <w:rFonts w:ascii="Arial" w:eastAsia="Times New Roman" w:hAnsi="Arial" w:cs="Arial"/>
          <w:lang w:eastAsia="fr-FR"/>
        </w:rPr>
      </w:pPr>
      <w:r w:rsidRPr="00141A98">
        <w:rPr>
          <w:rFonts w:ascii="Arial" w:eastAsia="Times New Roman" w:hAnsi="Arial" w:cs="Arial"/>
          <w:lang w:eastAsia="fr-FR"/>
        </w:rPr>
        <w:t>Lire à la Plage n’aura pas lieu cette saison en raison de la gestion sanitaire du covid19, de fait Lire à Veulettes ne sera donc pas organisé.</w:t>
      </w:r>
    </w:p>
    <w:p w14:paraId="43C0A7D1" w14:textId="77777777" w:rsidR="00141A98" w:rsidRPr="00141A98" w:rsidRDefault="00141A98" w:rsidP="00141A98">
      <w:pPr>
        <w:tabs>
          <w:tab w:val="left" w:pos="540"/>
        </w:tabs>
        <w:spacing w:after="0" w:line="240" w:lineRule="auto"/>
        <w:ind w:left="567"/>
        <w:contextualSpacing/>
        <w:jc w:val="both"/>
        <w:rPr>
          <w:rFonts w:ascii="Arial" w:eastAsia="Times New Roman" w:hAnsi="Arial" w:cs="Arial"/>
          <w:lang w:eastAsia="fr-FR"/>
        </w:rPr>
      </w:pPr>
    </w:p>
    <w:p w14:paraId="5A869F49" w14:textId="77777777" w:rsidR="00141A98" w:rsidRPr="00141A98" w:rsidRDefault="00141A98" w:rsidP="00141A98">
      <w:pPr>
        <w:tabs>
          <w:tab w:val="left" w:pos="540"/>
        </w:tabs>
        <w:spacing w:after="0" w:line="240" w:lineRule="auto"/>
        <w:ind w:left="567"/>
        <w:jc w:val="both"/>
        <w:rPr>
          <w:rFonts w:ascii="Arial" w:eastAsia="Times New Roman" w:hAnsi="Arial" w:cs="Arial"/>
          <w:lang w:eastAsia="fr-FR"/>
        </w:rPr>
      </w:pPr>
      <w:r w:rsidRPr="00141A98">
        <w:rPr>
          <w:rFonts w:ascii="Arial" w:eastAsia="Times New Roman" w:hAnsi="Arial" w:cs="Arial"/>
          <w:lang w:eastAsia="fr-FR"/>
        </w:rPr>
        <w:t>Mme le Maire informe que la rue du Mesnil sera fermée à la circulation le 17 juillet prochain car la chaussée doit faire l’objet de travaux de revêtement.</w:t>
      </w:r>
    </w:p>
    <w:p w14:paraId="79999F7D" w14:textId="77777777" w:rsidR="00141A98" w:rsidRPr="00141A98" w:rsidRDefault="00141A98" w:rsidP="00141A98">
      <w:pPr>
        <w:tabs>
          <w:tab w:val="left" w:pos="540"/>
        </w:tabs>
        <w:spacing w:after="0" w:line="240" w:lineRule="auto"/>
        <w:ind w:left="567"/>
        <w:jc w:val="both"/>
        <w:rPr>
          <w:rFonts w:ascii="Arial" w:eastAsia="Times New Roman" w:hAnsi="Arial" w:cs="Arial"/>
          <w:lang w:eastAsia="fr-FR"/>
        </w:rPr>
      </w:pPr>
    </w:p>
    <w:p w14:paraId="47AF865C" w14:textId="77777777" w:rsidR="00141A98" w:rsidRPr="00141A98" w:rsidRDefault="00141A98" w:rsidP="00141A98">
      <w:pPr>
        <w:tabs>
          <w:tab w:val="left" w:pos="540"/>
        </w:tabs>
        <w:spacing w:after="0" w:line="240" w:lineRule="auto"/>
        <w:ind w:left="567"/>
        <w:jc w:val="both"/>
        <w:rPr>
          <w:rFonts w:ascii="Arial" w:eastAsia="Times New Roman" w:hAnsi="Arial" w:cs="Arial"/>
          <w:lang w:eastAsia="fr-FR"/>
        </w:rPr>
      </w:pPr>
      <w:r w:rsidRPr="00141A98">
        <w:rPr>
          <w:rFonts w:ascii="Arial" w:eastAsia="Times New Roman" w:hAnsi="Arial" w:cs="Arial"/>
          <w:lang w:eastAsia="fr-FR"/>
        </w:rPr>
        <w:lastRenderedPageBreak/>
        <w:t xml:space="preserve">Madame VAN COILLIE s’interroge sur le fait que les aires de jeux pour enfants soient encore fermées. Madame le Maire rétorque que dans le cadre de la gestion des risques sanitaires liés à l’épidémie du COVID19, et en l’état actuel des directives reçues, c’est le décret 2020-663 du 31 mai 2020 qui demeure applicable. </w:t>
      </w:r>
    </w:p>
    <w:p w14:paraId="33C245A6" w14:textId="77777777" w:rsidR="00141A98" w:rsidRPr="00141A98" w:rsidRDefault="00141A98" w:rsidP="00141A98">
      <w:pPr>
        <w:tabs>
          <w:tab w:val="left" w:pos="540"/>
        </w:tabs>
        <w:spacing w:after="0" w:line="240" w:lineRule="auto"/>
        <w:ind w:left="567"/>
        <w:jc w:val="both"/>
        <w:rPr>
          <w:rFonts w:ascii="Arial" w:eastAsia="Times New Roman" w:hAnsi="Arial" w:cs="Arial"/>
          <w:lang w:eastAsia="fr-FR"/>
        </w:rPr>
      </w:pPr>
      <w:r w:rsidRPr="00141A98">
        <w:rPr>
          <w:rFonts w:ascii="Arial" w:eastAsia="Times New Roman" w:hAnsi="Arial" w:cs="Arial"/>
          <w:lang w:eastAsia="fr-FR"/>
        </w:rPr>
        <w:t>De mêmes les interrogations demeurent en ce qui concerne l’organisation de la fête de la Mer, (jeux enfants, feu d’artifice, musiques de rue) sachant que d’ores et déjà le Podium Cauchois ne viendra pas. Pour rappel, à ce jour, les rassemblements sur la voie publique à un titre autre que professionnel mettant en présence de manière simultanée plus de dix personnes sont interdits dans le département de la Seine-Maritime, sauf s’ils se déroulent dans une emprise délimitée par une enceinte et dans le respect des règles de distanciation.</w:t>
      </w:r>
    </w:p>
    <w:p w14:paraId="47799A7B" w14:textId="77777777" w:rsidR="00141A98" w:rsidRPr="00141A98" w:rsidRDefault="00141A98" w:rsidP="00141A98">
      <w:pPr>
        <w:tabs>
          <w:tab w:val="left" w:pos="540"/>
        </w:tabs>
        <w:autoSpaceDE w:val="0"/>
        <w:autoSpaceDN w:val="0"/>
        <w:adjustRightInd w:val="0"/>
        <w:spacing w:after="0" w:line="240" w:lineRule="auto"/>
        <w:ind w:left="567"/>
        <w:jc w:val="both"/>
        <w:rPr>
          <w:rFonts w:ascii="Arial" w:eastAsia="Times New Roman" w:hAnsi="Arial" w:cs="Arial"/>
          <w:lang w:eastAsia="fr-FR"/>
        </w:rPr>
      </w:pPr>
    </w:p>
    <w:p w14:paraId="1F283534" w14:textId="77777777" w:rsidR="00141A98" w:rsidRPr="00141A98" w:rsidRDefault="00141A98" w:rsidP="00141A98">
      <w:pPr>
        <w:tabs>
          <w:tab w:val="left" w:pos="540"/>
        </w:tabs>
        <w:autoSpaceDE w:val="0"/>
        <w:autoSpaceDN w:val="0"/>
        <w:adjustRightInd w:val="0"/>
        <w:spacing w:after="0" w:line="240" w:lineRule="auto"/>
        <w:ind w:left="567"/>
        <w:jc w:val="both"/>
        <w:rPr>
          <w:rFonts w:ascii="Arial" w:eastAsia="Times New Roman" w:hAnsi="Arial" w:cs="Arial"/>
          <w:lang w:eastAsia="fr-FR"/>
        </w:rPr>
      </w:pPr>
      <w:r w:rsidRPr="00141A98">
        <w:rPr>
          <w:rFonts w:ascii="Arial" w:eastAsia="Times New Roman" w:hAnsi="Arial" w:cs="Arial"/>
          <w:lang w:eastAsia="fr-FR"/>
        </w:rPr>
        <w:t>N’ayant plus de question à l’ordre du jour la séance est levée à vingt-deux heures zéro minute.</w:t>
      </w:r>
    </w:p>
    <w:p w14:paraId="648DE188" w14:textId="77777777" w:rsidR="00141A98" w:rsidRPr="00141A98" w:rsidRDefault="00141A98" w:rsidP="00141A98">
      <w:pPr>
        <w:tabs>
          <w:tab w:val="left" w:pos="540"/>
        </w:tabs>
        <w:autoSpaceDE w:val="0"/>
        <w:autoSpaceDN w:val="0"/>
        <w:adjustRightInd w:val="0"/>
        <w:spacing w:after="0" w:line="240" w:lineRule="auto"/>
        <w:ind w:left="567"/>
        <w:jc w:val="both"/>
        <w:rPr>
          <w:rFonts w:ascii="Arial" w:eastAsia="Times New Roman" w:hAnsi="Arial" w:cs="Arial"/>
          <w:lang w:eastAsia="fr-FR"/>
        </w:rPr>
      </w:pPr>
    </w:p>
    <w:sectPr w:rsidR="00141A98" w:rsidRPr="00141A9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A8F7D" w14:textId="77777777" w:rsidR="004B7467" w:rsidRDefault="004B7467" w:rsidP="004B7467">
      <w:pPr>
        <w:spacing w:after="0" w:line="240" w:lineRule="auto"/>
      </w:pPr>
      <w:r>
        <w:separator/>
      </w:r>
    </w:p>
  </w:endnote>
  <w:endnote w:type="continuationSeparator" w:id="0">
    <w:p w14:paraId="76469228" w14:textId="77777777" w:rsidR="004B7467" w:rsidRDefault="004B7467" w:rsidP="004B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75DDC" w14:textId="77777777" w:rsidR="004B7467" w:rsidRDefault="004B7467" w:rsidP="004B7467">
      <w:pPr>
        <w:spacing w:after="0" w:line="240" w:lineRule="auto"/>
      </w:pPr>
      <w:r>
        <w:separator/>
      </w:r>
    </w:p>
  </w:footnote>
  <w:footnote w:type="continuationSeparator" w:id="0">
    <w:p w14:paraId="381EE333" w14:textId="77777777" w:rsidR="004B7467" w:rsidRDefault="004B7467" w:rsidP="004B7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365027"/>
      <w:docPartObj>
        <w:docPartGallery w:val="Page Numbers (Top of Page)"/>
        <w:docPartUnique/>
      </w:docPartObj>
    </w:sdtPr>
    <w:sdtContent>
      <w:p w14:paraId="143132E5" w14:textId="703D8937" w:rsidR="004B7467" w:rsidRDefault="004B7467">
        <w:pPr>
          <w:pStyle w:val="En-tte"/>
          <w:jc w:val="right"/>
        </w:pPr>
        <w:r>
          <w:fldChar w:fldCharType="begin"/>
        </w:r>
        <w:r>
          <w:instrText>PAGE   \* MERGEFORMAT</w:instrText>
        </w:r>
        <w:r>
          <w:fldChar w:fldCharType="separate"/>
        </w:r>
        <w:r>
          <w:t>2</w:t>
        </w:r>
        <w:r>
          <w:fldChar w:fldCharType="end"/>
        </w:r>
      </w:p>
    </w:sdtContent>
  </w:sdt>
  <w:p w14:paraId="5A59A5C5" w14:textId="77777777" w:rsidR="004B7467" w:rsidRDefault="004B74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6BDB"/>
    <w:multiLevelType w:val="hybridMultilevel"/>
    <w:tmpl w:val="14D22554"/>
    <w:lvl w:ilvl="0" w:tplc="D822531E">
      <w:start w:val="29"/>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B7433"/>
    <w:multiLevelType w:val="hybridMultilevel"/>
    <w:tmpl w:val="C4C8A2E2"/>
    <w:lvl w:ilvl="0" w:tplc="741022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BE5E99"/>
    <w:multiLevelType w:val="hybridMultilevel"/>
    <w:tmpl w:val="BC8AB14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2458D"/>
    <w:multiLevelType w:val="hybridMultilevel"/>
    <w:tmpl w:val="DC02D5F6"/>
    <w:lvl w:ilvl="0" w:tplc="7B7017AE">
      <w:start w:val="154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2E232E"/>
    <w:multiLevelType w:val="hybridMultilevel"/>
    <w:tmpl w:val="84BEEC8A"/>
    <w:lvl w:ilvl="0" w:tplc="202ED80A">
      <w:start w:val="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22551C"/>
    <w:multiLevelType w:val="hybridMultilevel"/>
    <w:tmpl w:val="6E345BC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840F15"/>
    <w:multiLevelType w:val="hybridMultilevel"/>
    <w:tmpl w:val="4C38538C"/>
    <w:lvl w:ilvl="0" w:tplc="7E5033A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2D3DDE"/>
    <w:multiLevelType w:val="hybridMultilevel"/>
    <w:tmpl w:val="5F3032D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B4FBB"/>
    <w:multiLevelType w:val="hybridMultilevel"/>
    <w:tmpl w:val="C1D4733E"/>
    <w:lvl w:ilvl="0" w:tplc="F36AB448">
      <w:start w:val="1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3801FF"/>
    <w:multiLevelType w:val="hybridMultilevel"/>
    <w:tmpl w:val="5916F2D8"/>
    <w:lvl w:ilvl="0" w:tplc="E50E0A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1172A8"/>
    <w:multiLevelType w:val="hybridMultilevel"/>
    <w:tmpl w:val="19843246"/>
    <w:lvl w:ilvl="0" w:tplc="53042B8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6F4EE1"/>
    <w:multiLevelType w:val="hybridMultilevel"/>
    <w:tmpl w:val="08A0369A"/>
    <w:lvl w:ilvl="0" w:tplc="AA2CCA64">
      <w:start w:val="15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BC5565"/>
    <w:multiLevelType w:val="hybridMultilevel"/>
    <w:tmpl w:val="26CCC79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5505F5"/>
    <w:multiLevelType w:val="hybridMultilevel"/>
    <w:tmpl w:val="26E69DE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D131A"/>
    <w:multiLevelType w:val="hybridMultilevel"/>
    <w:tmpl w:val="45624ADC"/>
    <w:lvl w:ilvl="0" w:tplc="FC6EC9E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921075"/>
    <w:multiLevelType w:val="hybridMultilevel"/>
    <w:tmpl w:val="6C86E898"/>
    <w:lvl w:ilvl="0" w:tplc="A0D8EC70">
      <w:numFmt w:val="bullet"/>
      <w:lvlText w:val="-"/>
      <w:lvlJc w:val="left"/>
      <w:pPr>
        <w:tabs>
          <w:tab w:val="num" w:pos="720"/>
        </w:tabs>
        <w:ind w:left="720" w:hanging="360"/>
      </w:pPr>
      <w:rPr>
        <w:rFonts w:ascii="Arial" w:eastAsia="Times New Roman" w:hAnsi="Arial" w:cs="Aria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0672F0"/>
    <w:multiLevelType w:val="hybridMultilevel"/>
    <w:tmpl w:val="DC74F81A"/>
    <w:lvl w:ilvl="0" w:tplc="1EC6102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0"/>
  </w:num>
  <w:num w:numId="4">
    <w:abstractNumId w:val="10"/>
  </w:num>
  <w:num w:numId="5">
    <w:abstractNumId w:val="4"/>
  </w:num>
  <w:num w:numId="6">
    <w:abstractNumId w:val="14"/>
  </w:num>
  <w:num w:numId="7">
    <w:abstractNumId w:val="9"/>
  </w:num>
  <w:num w:numId="8">
    <w:abstractNumId w:val="2"/>
  </w:num>
  <w:num w:numId="9">
    <w:abstractNumId w:val="13"/>
  </w:num>
  <w:num w:numId="10">
    <w:abstractNumId w:val="16"/>
  </w:num>
  <w:num w:numId="11">
    <w:abstractNumId w:val="7"/>
  </w:num>
  <w:num w:numId="12">
    <w:abstractNumId w:val="6"/>
  </w:num>
  <w:num w:numId="13">
    <w:abstractNumId w:val="12"/>
  </w:num>
  <w:num w:numId="14">
    <w:abstractNumId w:val="5"/>
  </w:num>
  <w:num w:numId="15">
    <w:abstractNumId w:val="15"/>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98"/>
    <w:rsid w:val="00141A98"/>
    <w:rsid w:val="004B7467"/>
    <w:rsid w:val="006F29D3"/>
    <w:rsid w:val="00E83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CB92"/>
  <w15:chartTrackingRefBased/>
  <w15:docId w15:val="{2DA56D68-A1E5-48B6-A90A-CA0BC3AE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141A98"/>
  </w:style>
  <w:style w:type="table" w:styleId="Grilledutableau">
    <w:name w:val="Table Grid"/>
    <w:basedOn w:val="TableauNormal"/>
    <w:rsid w:val="00141A9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41A98"/>
    <w:pPr>
      <w:spacing w:after="0" w:line="240" w:lineRule="auto"/>
      <w:ind w:left="720"/>
      <w:contextualSpacing/>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59"/>
    <w:rsid w:val="00141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2">
    <w:name w:val="Grille du tableau2"/>
    <w:basedOn w:val="TableauNormal"/>
    <w:next w:val="Grilledutableau"/>
    <w:uiPriority w:val="59"/>
    <w:rsid w:val="00141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3">
    <w:name w:val="Grille du tableau3"/>
    <w:basedOn w:val="TableauNormal"/>
    <w:next w:val="Grilledutableau"/>
    <w:uiPriority w:val="59"/>
    <w:rsid w:val="00141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4">
    <w:name w:val="Grille du tableau4"/>
    <w:basedOn w:val="TableauNormal"/>
    <w:next w:val="Grilledutableau"/>
    <w:uiPriority w:val="59"/>
    <w:rsid w:val="00141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5">
    <w:name w:val="Grille du tableau5"/>
    <w:basedOn w:val="TableauNormal"/>
    <w:next w:val="Grilledutableau"/>
    <w:uiPriority w:val="59"/>
    <w:rsid w:val="00141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6">
    <w:name w:val="Grille du tableau6"/>
    <w:basedOn w:val="TableauNormal"/>
    <w:next w:val="Grilledutableau"/>
    <w:uiPriority w:val="59"/>
    <w:rsid w:val="00141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7">
    <w:name w:val="Grille du tableau7"/>
    <w:basedOn w:val="TableauNormal"/>
    <w:next w:val="Grilledutableau"/>
    <w:uiPriority w:val="59"/>
    <w:rsid w:val="00141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8">
    <w:name w:val="Grille du tableau8"/>
    <w:basedOn w:val="TableauNormal"/>
    <w:next w:val="Grilledutableau"/>
    <w:uiPriority w:val="59"/>
    <w:rsid w:val="00141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141A98"/>
    <w:pPr>
      <w:spacing w:after="0" w:line="240" w:lineRule="auto"/>
    </w:pPr>
    <w:rPr>
      <w:rFonts w:ascii="Segoe UI" w:eastAsia="Times New Roman" w:hAnsi="Segoe UI" w:cs="Segoe UI"/>
      <w:sz w:val="18"/>
      <w:szCs w:val="18"/>
      <w:lang w:eastAsia="fr-FR"/>
    </w:rPr>
  </w:style>
  <w:style w:type="character" w:customStyle="1" w:styleId="TextedebullesCar">
    <w:name w:val="Texte de bulles Car"/>
    <w:basedOn w:val="Policepardfaut"/>
    <w:link w:val="Textedebulles"/>
    <w:uiPriority w:val="99"/>
    <w:semiHidden/>
    <w:rsid w:val="00141A98"/>
    <w:rPr>
      <w:rFonts w:ascii="Segoe UI" w:eastAsia="Times New Roman" w:hAnsi="Segoe UI" w:cs="Segoe UI"/>
      <w:sz w:val="18"/>
      <w:szCs w:val="18"/>
      <w:lang w:eastAsia="fr-FR"/>
    </w:rPr>
  </w:style>
  <w:style w:type="character" w:styleId="Lienhypertexte">
    <w:name w:val="Hyperlink"/>
    <w:basedOn w:val="Policepardfaut"/>
    <w:uiPriority w:val="99"/>
    <w:semiHidden/>
    <w:unhideWhenUsed/>
    <w:rsid w:val="00141A98"/>
    <w:rPr>
      <w:color w:val="0563C1"/>
      <w:u w:val="single"/>
    </w:rPr>
  </w:style>
  <w:style w:type="paragraph" w:styleId="En-tte">
    <w:name w:val="header"/>
    <w:basedOn w:val="Normal"/>
    <w:link w:val="En-tteCar"/>
    <w:uiPriority w:val="99"/>
    <w:unhideWhenUsed/>
    <w:rsid w:val="004B7467"/>
    <w:pPr>
      <w:tabs>
        <w:tab w:val="center" w:pos="4536"/>
        <w:tab w:val="right" w:pos="9072"/>
      </w:tabs>
      <w:spacing w:after="0" w:line="240" w:lineRule="auto"/>
    </w:pPr>
  </w:style>
  <w:style w:type="character" w:customStyle="1" w:styleId="En-tteCar">
    <w:name w:val="En-tête Car"/>
    <w:basedOn w:val="Policepardfaut"/>
    <w:link w:val="En-tte"/>
    <w:uiPriority w:val="99"/>
    <w:rsid w:val="004B7467"/>
  </w:style>
  <w:style w:type="paragraph" w:styleId="Pieddepage">
    <w:name w:val="footer"/>
    <w:basedOn w:val="Normal"/>
    <w:link w:val="PieddepageCar"/>
    <w:uiPriority w:val="99"/>
    <w:unhideWhenUsed/>
    <w:rsid w:val="004B74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3069</Words>
  <Characters>16881</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Veulettes sur Mer - Comptabilité</dc:creator>
  <cp:keywords/>
  <dc:description/>
  <cp:lastModifiedBy>Mairie Veulettes sur Mer - Comptabilité</cp:lastModifiedBy>
  <cp:revision>1</cp:revision>
  <cp:lastPrinted>2020-06-29T08:47:00Z</cp:lastPrinted>
  <dcterms:created xsi:type="dcterms:W3CDTF">2020-06-29T08:29:00Z</dcterms:created>
  <dcterms:modified xsi:type="dcterms:W3CDTF">2020-06-29T08:52:00Z</dcterms:modified>
</cp:coreProperties>
</file>